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35A49" w:rsidRPr="007C1772" w:rsidTr="002B554F">
        <w:tc>
          <w:tcPr>
            <w:tcW w:w="4785" w:type="dxa"/>
          </w:tcPr>
          <w:p w:rsidR="00535A49" w:rsidRPr="007C1772" w:rsidRDefault="00535A49" w:rsidP="002B554F">
            <w:r w:rsidRPr="007C1772">
              <w:t>Министерство образования Нижегородской области</w:t>
            </w:r>
          </w:p>
        </w:tc>
        <w:tc>
          <w:tcPr>
            <w:tcW w:w="4786" w:type="dxa"/>
          </w:tcPr>
          <w:p w:rsidR="00535A49" w:rsidRPr="007C1772" w:rsidRDefault="00535A49" w:rsidP="002B554F">
            <w:pPr>
              <w:tabs>
                <w:tab w:val="center" w:pos="2160"/>
              </w:tabs>
              <w:ind w:left="34"/>
              <w:jc w:val="center"/>
              <w:rPr>
                <w:b/>
              </w:rPr>
            </w:pPr>
            <w:r w:rsidRPr="007C1772">
              <w:rPr>
                <w:b/>
              </w:rPr>
              <w:t>Руководителям органов, осуществляющих управление в сфере образования муниципальных районов и городских округов</w:t>
            </w:r>
          </w:p>
          <w:p w:rsidR="00535A49" w:rsidRPr="007C1772" w:rsidRDefault="00535A49" w:rsidP="002B554F">
            <w:pPr>
              <w:tabs>
                <w:tab w:val="center" w:pos="2160"/>
              </w:tabs>
              <w:ind w:left="34"/>
              <w:jc w:val="center"/>
              <w:rPr>
                <w:b/>
              </w:rPr>
            </w:pPr>
            <w:r w:rsidRPr="007C1772">
              <w:rPr>
                <w:b/>
              </w:rPr>
              <w:t>Нижегородской области</w:t>
            </w:r>
          </w:p>
          <w:p w:rsidR="00535A49" w:rsidRPr="007C1772" w:rsidRDefault="00535A49" w:rsidP="002B554F">
            <w:pPr>
              <w:tabs>
                <w:tab w:val="center" w:pos="2160"/>
              </w:tabs>
              <w:ind w:left="34"/>
              <w:jc w:val="center"/>
              <w:rPr>
                <w:b/>
              </w:rPr>
            </w:pPr>
          </w:p>
          <w:p w:rsidR="00535A49" w:rsidRPr="007C1772" w:rsidRDefault="00535A49" w:rsidP="00535A49">
            <w:pPr>
              <w:tabs>
                <w:tab w:val="center" w:pos="2160"/>
              </w:tabs>
              <w:ind w:left="34"/>
              <w:jc w:val="center"/>
              <w:rPr>
                <w:b/>
              </w:rPr>
            </w:pPr>
            <w:r w:rsidRPr="007C1772">
              <w:rPr>
                <w:b/>
              </w:rPr>
              <w:t xml:space="preserve">Руководителям государственных образовательных учреждений </w:t>
            </w:r>
          </w:p>
        </w:tc>
      </w:tr>
      <w:tr w:rsidR="00535A49" w:rsidRPr="007C1772" w:rsidTr="002B554F">
        <w:tc>
          <w:tcPr>
            <w:tcW w:w="4785" w:type="dxa"/>
          </w:tcPr>
          <w:p w:rsidR="00535A49" w:rsidRPr="007C1772" w:rsidRDefault="00535A49" w:rsidP="002B554F">
            <w:pPr>
              <w:jc w:val="both"/>
              <w:rPr>
                <w:b/>
              </w:rPr>
            </w:pPr>
            <w:r w:rsidRPr="007C1772">
              <w:rPr>
                <w:b/>
              </w:rPr>
              <w:t>от 28.03.2011г. № 316-01-52-1141/11</w:t>
            </w:r>
          </w:p>
        </w:tc>
        <w:tc>
          <w:tcPr>
            <w:tcW w:w="4786" w:type="dxa"/>
          </w:tcPr>
          <w:p w:rsidR="00535A49" w:rsidRPr="007C1772" w:rsidRDefault="00535A49" w:rsidP="002B554F"/>
        </w:tc>
      </w:tr>
      <w:tr w:rsidR="00535A49" w:rsidRPr="007C1772" w:rsidTr="002B554F">
        <w:tc>
          <w:tcPr>
            <w:tcW w:w="4785" w:type="dxa"/>
          </w:tcPr>
          <w:p w:rsidR="00535A49" w:rsidRPr="007C1772" w:rsidRDefault="00535A49" w:rsidP="002B554F">
            <w:pPr>
              <w:jc w:val="both"/>
            </w:pPr>
            <w:r w:rsidRPr="007C1772">
              <w:t xml:space="preserve">О направлении перечня объектов и средств организации учебной деятельности </w:t>
            </w:r>
          </w:p>
          <w:p w:rsidR="00535A49" w:rsidRPr="007C1772" w:rsidRDefault="00535A49" w:rsidP="002B554F">
            <w:r w:rsidRPr="007C1772">
              <w:t>младших школьников</w:t>
            </w:r>
          </w:p>
        </w:tc>
        <w:tc>
          <w:tcPr>
            <w:tcW w:w="4786" w:type="dxa"/>
          </w:tcPr>
          <w:p w:rsidR="00535A49" w:rsidRPr="007C1772" w:rsidRDefault="00535A49" w:rsidP="002B554F"/>
        </w:tc>
      </w:tr>
    </w:tbl>
    <w:p w:rsidR="00535A49" w:rsidRPr="007C1772" w:rsidRDefault="00535A49" w:rsidP="00535A49">
      <w:pPr>
        <w:spacing w:line="360" w:lineRule="auto"/>
        <w:jc w:val="both"/>
      </w:pPr>
    </w:p>
    <w:p w:rsidR="00535A49" w:rsidRPr="007C1772" w:rsidRDefault="00535A49" w:rsidP="00535A49">
      <w:pPr>
        <w:spacing w:line="360" w:lineRule="auto"/>
        <w:ind w:firstLine="709"/>
        <w:jc w:val="both"/>
      </w:pPr>
      <w:r w:rsidRPr="007C1772">
        <w:t>В целях реализации:</w:t>
      </w:r>
    </w:p>
    <w:p w:rsidR="00535A49" w:rsidRPr="007C1772" w:rsidRDefault="00535A49" w:rsidP="00535A49">
      <w:pPr>
        <w:numPr>
          <w:ilvl w:val="0"/>
          <w:numId w:val="17"/>
        </w:numPr>
        <w:spacing w:after="0" w:line="360" w:lineRule="auto"/>
        <w:ind w:firstLine="709"/>
        <w:jc w:val="both"/>
      </w:pPr>
      <w:r w:rsidRPr="007C1772">
        <w:t xml:space="preserve"> плана мероприятий по обеспечению внедрения федерального государственного образовательного стандарта начального общего образования (приказ министерства образования Нижегородской области от 17.09.2010г. № 1065);</w:t>
      </w:r>
    </w:p>
    <w:p w:rsidR="00535A49" w:rsidRPr="007C1772" w:rsidRDefault="00535A49" w:rsidP="00535A49">
      <w:pPr>
        <w:numPr>
          <w:ilvl w:val="0"/>
          <w:numId w:val="17"/>
        </w:numPr>
        <w:spacing w:after="0" w:line="360" w:lineRule="auto"/>
        <w:ind w:firstLine="709"/>
        <w:jc w:val="both"/>
      </w:pPr>
      <w:r w:rsidRPr="007C1772">
        <w:t xml:space="preserve">подготовки школ Нижегородской области к введению стандарта в 1-х классах </w:t>
      </w:r>
    </w:p>
    <w:p w:rsidR="00535A49" w:rsidRPr="007C1772" w:rsidRDefault="00535A49" w:rsidP="00535A49">
      <w:pPr>
        <w:spacing w:line="360" w:lineRule="auto"/>
        <w:ind w:firstLine="709"/>
        <w:jc w:val="both"/>
      </w:pPr>
      <w:r w:rsidRPr="007C1772">
        <w:t>министерство образования Нижегородской области направляет</w:t>
      </w:r>
      <w:r w:rsidRPr="007C1772">
        <w:rPr>
          <w:color w:val="0000FF"/>
        </w:rPr>
        <w:t xml:space="preserve"> </w:t>
      </w:r>
      <w:r w:rsidRPr="007C1772">
        <w:t>перечень объектов и средств организации учебной деятельности младших школьников для использования в работе по выполнению требований к минимальной оснащенности учебного процесса и оборудованию учебных помещений.</w:t>
      </w:r>
    </w:p>
    <w:p w:rsidR="00535A49" w:rsidRPr="007C1772" w:rsidRDefault="00535A49" w:rsidP="00535A49">
      <w:pPr>
        <w:spacing w:line="360" w:lineRule="auto"/>
        <w:ind w:firstLine="709"/>
        <w:jc w:val="both"/>
      </w:pPr>
      <w:r w:rsidRPr="007C1772">
        <w:t xml:space="preserve">Дополнительную информацию можно получить </w:t>
      </w:r>
      <w:proofErr w:type="gramStart"/>
      <w:r w:rsidRPr="007C1772">
        <w:t>по</w:t>
      </w:r>
      <w:proofErr w:type="gramEnd"/>
      <w:r w:rsidRPr="007C1772">
        <w:t xml:space="preserve"> тел. 433-99-00, </w:t>
      </w:r>
      <w:proofErr w:type="spellStart"/>
      <w:r w:rsidRPr="007C1772">
        <w:t>Кизилова</w:t>
      </w:r>
      <w:proofErr w:type="spellEnd"/>
      <w:r w:rsidRPr="007C1772">
        <w:t xml:space="preserve"> Ирина Арсеньевна.</w:t>
      </w:r>
    </w:p>
    <w:p w:rsidR="00535A49" w:rsidRPr="007C1772" w:rsidRDefault="00535A49" w:rsidP="00535A49">
      <w:pPr>
        <w:tabs>
          <w:tab w:val="left" w:pos="2410"/>
        </w:tabs>
        <w:spacing w:line="360" w:lineRule="auto"/>
        <w:ind w:left="2410" w:hanging="1701"/>
        <w:jc w:val="both"/>
      </w:pPr>
    </w:p>
    <w:p w:rsidR="00535A49" w:rsidRPr="007C1772" w:rsidRDefault="00535A49" w:rsidP="00535A49">
      <w:pPr>
        <w:tabs>
          <w:tab w:val="left" w:pos="2410"/>
        </w:tabs>
        <w:spacing w:line="360" w:lineRule="auto"/>
        <w:ind w:left="2410" w:hanging="1701"/>
        <w:jc w:val="both"/>
      </w:pPr>
      <w:r w:rsidRPr="007C1772">
        <w:t xml:space="preserve">Приложение: на </w:t>
      </w:r>
      <w:smartTag w:uri="urn:schemas-microsoft-com:office:smarttags" w:element="metricconverter">
        <w:smartTagPr>
          <w:attr w:name="ProductID" w:val="14 л"/>
        </w:smartTagPr>
        <w:r w:rsidRPr="007C1772">
          <w:t>14 л</w:t>
        </w:r>
      </w:smartTag>
      <w:r w:rsidRPr="007C1772">
        <w:t xml:space="preserve">. в </w:t>
      </w:r>
      <w:proofErr w:type="spellStart"/>
      <w:r w:rsidRPr="007C1772">
        <w:t>эл</w:t>
      </w:r>
      <w:proofErr w:type="spellEnd"/>
      <w:r w:rsidRPr="007C1772">
        <w:t>. виде.</w:t>
      </w:r>
    </w:p>
    <w:p w:rsidR="00535A49" w:rsidRPr="007C1772" w:rsidRDefault="00535A49" w:rsidP="00535A49">
      <w:pPr>
        <w:jc w:val="both"/>
        <w:rPr>
          <w:b/>
        </w:rPr>
      </w:pPr>
      <w:r w:rsidRPr="007C1772">
        <w:rPr>
          <w:b/>
        </w:rPr>
        <w:t xml:space="preserve">Министр </w:t>
      </w:r>
      <w:r w:rsidRPr="007C1772">
        <w:rPr>
          <w:b/>
        </w:rPr>
        <w:tab/>
        <w:t xml:space="preserve">                                                                                        С.В.Наумов </w:t>
      </w: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  <w:proofErr w:type="spellStart"/>
      <w:r w:rsidRPr="007C1772">
        <w:t>Кизилова</w:t>
      </w:r>
      <w:proofErr w:type="spellEnd"/>
      <w:r w:rsidRPr="007C1772">
        <w:t xml:space="preserve"> Ирина Арсеньевна</w:t>
      </w:r>
    </w:p>
    <w:p w:rsidR="00535A49" w:rsidRPr="007C1772" w:rsidRDefault="00535A49" w:rsidP="00535A49">
      <w:pPr>
        <w:jc w:val="both"/>
      </w:pPr>
      <w:r w:rsidRPr="007C1772">
        <w:t>433-99-0</w:t>
      </w:r>
    </w:p>
    <w:p w:rsidR="00535A49" w:rsidRPr="007C1772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Default="00535A49" w:rsidP="00535A49">
      <w:pPr>
        <w:ind w:firstLine="720"/>
        <w:jc w:val="right"/>
      </w:pPr>
    </w:p>
    <w:p w:rsidR="00535A49" w:rsidRPr="007C1772" w:rsidRDefault="00535A49" w:rsidP="00535A49">
      <w:pPr>
        <w:ind w:firstLine="720"/>
        <w:jc w:val="right"/>
      </w:pPr>
    </w:p>
    <w:p w:rsidR="00535A49" w:rsidRPr="007C1772" w:rsidRDefault="00535A49" w:rsidP="00535A49">
      <w:pPr>
        <w:ind w:firstLine="720"/>
        <w:jc w:val="right"/>
      </w:pPr>
    </w:p>
    <w:p w:rsidR="00535A49" w:rsidRPr="007C1772" w:rsidRDefault="00535A49" w:rsidP="00535A49">
      <w:pPr>
        <w:ind w:firstLine="720"/>
        <w:jc w:val="right"/>
      </w:pPr>
    </w:p>
    <w:p w:rsidR="00535A49" w:rsidRPr="007C1772" w:rsidRDefault="00535A49" w:rsidP="00535A49">
      <w:pPr>
        <w:ind w:firstLine="720"/>
        <w:jc w:val="right"/>
      </w:pPr>
    </w:p>
    <w:p w:rsidR="00535A49" w:rsidRPr="00FF639B" w:rsidRDefault="00535A49" w:rsidP="00535A49">
      <w:pPr>
        <w:ind w:firstLine="720"/>
        <w:jc w:val="right"/>
      </w:pPr>
      <w:r w:rsidRPr="00FF639B">
        <w:t>Приложение</w:t>
      </w:r>
    </w:p>
    <w:p w:rsidR="00535A49" w:rsidRPr="00FF639B" w:rsidRDefault="00535A49" w:rsidP="00535A49">
      <w:pPr>
        <w:ind w:firstLine="720"/>
        <w:jc w:val="right"/>
      </w:pPr>
      <w:r w:rsidRPr="00FF639B">
        <w:t>к письму министерства образования</w:t>
      </w:r>
    </w:p>
    <w:p w:rsidR="00535A49" w:rsidRPr="00FF639B" w:rsidRDefault="00535A49" w:rsidP="00535A49">
      <w:pPr>
        <w:ind w:firstLine="720"/>
        <w:jc w:val="right"/>
      </w:pPr>
      <w:r w:rsidRPr="00FF639B">
        <w:t>Нижегородской области</w:t>
      </w:r>
    </w:p>
    <w:p w:rsidR="00535A49" w:rsidRPr="00FF639B" w:rsidRDefault="00535A49" w:rsidP="00535A49">
      <w:pPr>
        <w:ind w:firstLine="720"/>
        <w:jc w:val="right"/>
      </w:pPr>
      <w:r w:rsidRPr="00FF639B">
        <w:t xml:space="preserve">от </w:t>
      </w:r>
      <w:r w:rsidRPr="00FF639B">
        <w:rPr>
          <w:u w:val="single"/>
        </w:rPr>
        <w:t>28.03.2011г.</w:t>
      </w:r>
      <w:r w:rsidRPr="00FF639B">
        <w:t xml:space="preserve"> № </w:t>
      </w:r>
      <w:r w:rsidRPr="00FF639B">
        <w:rPr>
          <w:u w:val="single"/>
        </w:rPr>
        <w:t>316-01-52-1141/11</w:t>
      </w:r>
    </w:p>
    <w:p w:rsidR="00535A49" w:rsidRPr="00FF639B" w:rsidRDefault="00535A49" w:rsidP="00535A49">
      <w:pPr>
        <w:jc w:val="center"/>
        <w:rPr>
          <w:b/>
        </w:rPr>
      </w:pPr>
    </w:p>
    <w:p w:rsidR="00535A49" w:rsidRPr="00FF639B" w:rsidRDefault="00535A49" w:rsidP="00535A49">
      <w:pPr>
        <w:jc w:val="center"/>
        <w:rPr>
          <w:b/>
        </w:rPr>
      </w:pPr>
      <w:r w:rsidRPr="00FF639B">
        <w:rPr>
          <w:b/>
        </w:rPr>
        <w:t xml:space="preserve">Перечень объектов и средств организации учебной деятельности </w:t>
      </w:r>
    </w:p>
    <w:p w:rsidR="00535A49" w:rsidRPr="00FF639B" w:rsidRDefault="00535A49" w:rsidP="00535A49">
      <w:pPr>
        <w:ind w:firstLine="709"/>
        <w:jc w:val="center"/>
        <w:rPr>
          <w:b/>
        </w:rPr>
      </w:pPr>
      <w:r w:rsidRPr="00FF639B">
        <w:rPr>
          <w:b/>
        </w:rPr>
        <w:t>младших школьников</w:t>
      </w:r>
    </w:p>
    <w:p w:rsidR="00535A49" w:rsidRPr="00FF639B" w:rsidRDefault="00535A49" w:rsidP="00535A49">
      <w:pPr>
        <w:rPr>
          <w:b/>
        </w:rPr>
      </w:pPr>
    </w:p>
    <w:p w:rsidR="00535A49" w:rsidRPr="00FF639B" w:rsidRDefault="00535A49" w:rsidP="00535A49">
      <w:pPr>
        <w:ind w:firstLine="709"/>
        <w:jc w:val="both"/>
      </w:pPr>
      <w:r w:rsidRPr="00FF639B">
        <w:t>Перечень основных и необходимых объектов, обеспечивающих организацию учебной деятельности в соответствии с образовательными областями, представлен в таблице. Для характеристики количественных показателей используются следующие обозначения:</w:t>
      </w:r>
    </w:p>
    <w:p w:rsidR="00535A49" w:rsidRPr="00FF639B" w:rsidRDefault="00535A49" w:rsidP="00535A49">
      <w:pPr>
        <w:ind w:firstLine="709"/>
        <w:jc w:val="both"/>
      </w:pPr>
      <w:r w:rsidRPr="00FF639B">
        <w:t>- Д – демонстрационный материал (не менее 1 экземпляра на класс);</w:t>
      </w:r>
    </w:p>
    <w:p w:rsidR="00535A49" w:rsidRPr="00FF639B" w:rsidRDefault="00535A49" w:rsidP="00535A49">
      <w:pPr>
        <w:ind w:firstLine="709"/>
        <w:jc w:val="both"/>
      </w:pPr>
      <w:r w:rsidRPr="00FF639B">
        <w:lastRenderedPageBreak/>
        <w:t>- </w:t>
      </w:r>
      <w:proofErr w:type="gramStart"/>
      <w:r w:rsidRPr="00FF639B">
        <w:t>К</w:t>
      </w:r>
      <w:proofErr w:type="gramEnd"/>
      <w:r w:rsidRPr="00FF639B">
        <w:t xml:space="preserve"> – полный комплект (на каждого ученика класса);</w:t>
      </w:r>
    </w:p>
    <w:p w:rsidR="00535A49" w:rsidRPr="00FF639B" w:rsidRDefault="00535A49" w:rsidP="00535A49">
      <w:pPr>
        <w:ind w:firstLine="709"/>
        <w:jc w:val="both"/>
      </w:pPr>
      <w:r w:rsidRPr="00FF639B">
        <w:t xml:space="preserve">- Г – комплект, необходимый для работы в </w:t>
      </w:r>
      <w:proofErr w:type="spellStart"/>
      <w:r w:rsidRPr="00FF639B">
        <w:t>микрогруппе</w:t>
      </w:r>
      <w:proofErr w:type="spellEnd"/>
      <w:r w:rsidRPr="00FF639B">
        <w:t xml:space="preserve"> (1 экземпляр на 2 – 6 человек).</w:t>
      </w:r>
    </w:p>
    <w:p w:rsidR="00535A49" w:rsidRPr="00FF639B" w:rsidRDefault="00535A49" w:rsidP="00535A49">
      <w:pPr>
        <w:ind w:firstLine="709"/>
        <w:jc w:val="both"/>
        <w:rPr>
          <w:b/>
        </w:rPr>
      </w:pPr>
      <w:r w:rsidRPr="00FF639B">
        <w:rPr>
          <w:b/>
        </w:rPr>
        <w:t>1 – Минимальный уровень оборудования кабинета</w:t>
      </w:r>
    </w:p>
    <w:p w:rsidR="00535A49" w:rsidRPr="00FF639B" w:rsidRDefault="00535A49" w:rsidP="00535A49">
      <w:pPr>
        <w:ind w:firstLine="709"/>
        <w:jc w:val="both"/>
        <w:rPr>
          <w:b/>
        </w:rPr>
      </w:pPr>
      <w:r w:rsidRPr="00FF639B">
        <w:rPr>
          <w:b/>
        </w:rPr>
        <w:t>2 – Уровень оборудования необходимый для введения ФГОС</w:t>
      </w:r>
    </w:p>
    <w:p w:rsidR="00535A49" w:rsidRPr="00FF639B" w:rsidRDefault="00535A49" w:rsidP="00535A49">
      <w:pPr>
        <w:ind w:firstLine="709"/>
        <w:jc w:val="both"/>
        <w:rPr>
          <w:b/>
        </w:rPr>
      </w:pPr>
      <w:r w:rsidRPr="00FF639B">
        <w:rPr>
          <w:b/>
        </w:rPr>
        <w:t>3 – Максимальный (желательный) уровень оборудования кабинета</w:t>
      </w:r>
    </w:p>
    <w:p w:rsidR="00535A49" w:rsidRPr="00FF639B" w:rsidRDefault="00535A49" w:rsidP="00535A49">
      <w:pPr>
        <w:ind w:firstLine="709"/>
        <w:jc w:val="center"/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8"/>
        <w:gridCol w:w="2680"/>
        <w:gridCol w:w="1499"/>
        <w:gridCol w:w="3361"/>
      </w:tblGrid>
      <w:tr w:rsidR="00535A49" w:rsidRPr="00FF639B" w:rsidTr="002B554F">
        <w:trPr>
          <w:trHeight w:val="440"/>
          <w:tblHeader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 xml:space="preserve">Вид </w:t>
            </w:r>
          </w:p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образовательных ресу</w:t>
            </w:r>
            <w:r w:rsidRPr="00FF639B">
              <w:rPr>
                <w:b/>
              </w:rPr>
              <w:t>р</w:t>
            </w:r>
            <w:r w:rsidRPr="00FF639B">
              <w:rPr>
                <w:b/>
              </w:rPr>
              <w:t>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Наименование об</w:t>
            </w:r>
            <w:r w:rsidRPr="00FF639B">
              <w:rPr>
                <w:b/>
              </w:rPr>
              <w:t>ъ</w:t>
            </w:r>
            <w:r w:rsidRPr="00FF639B">
              <w:rPr>
                <w:b/>
              </w:rPr>
              <w:t xml:space="preserve">ектов и средств </w:t>
            </w:r>
          </w:p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организации уче</w:t>
            </w:r>
            <w:r w:rsidRPr="00FF639B">
              <w:rPr>
                <w:b/>
              </w:rPr>
              <w:t>б</w:t>
            </w:r>
            <w:r w:rsidRPr="00FF639B">
              <w:rPr>
                <w:b/>
              </w:rPr>
              <w:t xml:space="preserve">ной </w:t>
            </w:r>
          </w:p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Количес</w:t>
            </w:r>
            <w:r w:rsidRPr="00FF639B">
              <w:rPr>
                <w:b/>
              </w:rPr>
              <w:t>т</w:t>
            </w:r>
            <w:r w:rsidRPr="00FF639B">
              <w:rPr>
                <w:b/>
              </w:rPr>
              <w:t>во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Примечания</w:t>
            </w:r>
          </w:p>
        </w:tc>
      </w:tr>
      <w:tr w:rsidR="00535A49" w:rsidRPr="00FF639B" w:rsidTr="002B554F">
        <w:trPr>
          <w:trHeight w:val="303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 xml:space="preserve">Образовательная область «Филология» </w:t>
            </w:r>
          </w:p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t>(обучение грамоте, русский язык, литературное чтение, иностранный язык)</w:t>
            </w:r>
          </w:p>
        </w:tc>
      </w:tr>
      <w:tr w:rsidR="00535A49" w:rsidRPr="00FF639B" w:rsidTr="002B554F">
        <w:trPr>
          <w:trHeight w:val="1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Средства ИКТ</w:t>
            </w:r>
          </w:p>
          <w:p w:rsidR="00535A49" w:rsidRPr="00FF639B" w:rsidRDefault="00535A49" w:rsidP="002B554F">
            <w:pPr>
              <w:jc w:val="both"/>
              <w:rPr>
                <w:b/>
              </w:rPr>
            </w:pPr>
          </w:p>
          <w:p w:rsidR="00535A49" w:rsidRPr="00FF639B" w:rsidRDefault="00535A49" w:rsidP="002B554F">
            <w:pPr>
              <w:jc w:val="both"/>
              <w:rPr>
                <w:b/>
              </w:rPr>
            </w:pPr>
          </w:p>
          <w:p w:rsidR="00535A49" w:rsidRPr="00FF639B" w:rsidRDefault="00535A49" w:rsidP="002B554F">
            <w:pPr>
              <w:jc w:val="both"/>
              <w:rPr>
                <w:b/>
              </w:rPr>
            </w:pPr>
          </w:p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 xml:space="preserve">                           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 xml:space="preserve"> </w:t>
            </w:r>
            <w:r w:rsidRPr="00FF639B">
              <w:t>Компьютер. 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Обязательно – на рабочем месте учителя.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обеспечения, необходимого для организации учебного процесса.</w:t>
            </w:r>
          </w:p>
          <w:p w:rsidR="00535A49" w:rsidRPr="00FF639B" w:rsidRDefault="00535A49" w:rsidP="002B554F">
            <w:pPr>
              <w:jc w:val="both"/>
            </w:pPr>
            <w:r w:rsidRPr="00FF639B">
              <w:t xml:space="preserve"> Монитор жидкокристалл</w:t>
            </w:r>
            <w:r w:rsidRPr="00FF639B">
              <w:t>и</w:t>
            </w:r>
            <w:r w:rsidRPr="00FF639B">
              <w:t>ческий.</w:t>
            </w: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Колонки.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Мультимедийный</w:t>
            </w:r>
            <w:proofErr w:type="spellEnd"/>
            <w:r w:rsidRPr="00FF639B">
              <w:t xml:space="preserve"> пр</w:t>
            </w:r>
            <w:r w:rsidRPr="00FF639B">
              <w:t>о</w:t>
            </w:r>
            <w:r w:rsidRPr="00FF639B">
              <w:t>ектор.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gramStart"/>
            <w:r w:rsidRPr="00FF639B">
              <w:t>Установленный</w:t>
            </w:r>
            <w:proofErr w:type="gramEnd"/>
            <w:r w:rsidRPr="00FF639B">
              <w:t xml:space="preserve"> в соответствии с требованиями техники безопасн</w:t>
            </w:r>
            <w:r w:rsidRPr="00FF639B">
              <w:t>о</w:t>
            </w:r>
            <w:r w:rsidRPr="00FF639B">
              <w:t>сти.</w:t>
            </w: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Интерактивная до</w:t>
            </w:r>
            <w:r w:rsidRPr="00FF639B">
              <w:t>с</w:t>
            </w:r>
            <w:r w:rsidRPr="00FF639B">
              <w:t>ка.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 возможности – в каждый к</w:t>
            </w:r>
            <w:r w:rsidRPr="00FF639B">
              <w:t>а</w:t>
            </w:r>
            <w:r w:rsidRPr="00FF639B">
              <w:t>бинет.</w:t>
            </w: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Принтер.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</w:t>
            </w:r>
            <w:r w:rsidRPr="00FF639B">
              <w:t>а</w:t>
            </w:r>
            <w:r w:rsidRPr="00FF639B">
              <w:t>зерный.</w:t>
            </w: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Сканер.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Веб-камера</w:t>
            </w:r>
            <w:proofErr w:type="spellEnd"/>
            <w:r w:rsidRPr="00FF639B">
              <w:t xml:space="preserve">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Цифровой фотоаппарат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Видеокамера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Лингафонные устройства, обеспечивающие связь между преподавателем и учащимися (по во</w:t>
            </w:r>
            <w:r w:rsidRPr="00FF639B">
              <w:t>з</w:t>
            </w:r>
            <w:r w:rsidRPr="00FF639B">
              <w:t>можности). -3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 кабинетах иностранного яз</w:t>
            </w:r>
            <w:r w:rsidRPr="00FF639B">
              <w:t>ы</w:t>
            </w:r>
            <w:r w:rsidRPr="00FF639B">
              <w:t>ка.</w:t>
            </w:r>
          </w:p>
        </w:tc>
      </w:tr>
      <w:tr w:rsidR="00535A49" w:rsidRPr="00FF639B" w:rsidTr="002B554F">
        <w:trPr>
          <w:trHeight w:val="102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Цифровые образовательные р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сурсы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учебники и тренажёры, в том числе занимательные з</w:t>
            </w:r>
            <w:r w:rsidRPr="00FF639B">
              <w:t>а</w:t>
            </w:r>
            <w:r w:rsidRPr="00FF639B">
              <w:t>дания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Подбираются в соответствии с возможностями педагога и уч</w:t>
            </w:r>
            <w:r w:rsidRPr="00FF639B">
              <w:t>а</w:t>
            </w:r>
            <w:r w:rsidRPr="00FF639B">
              <w:t>щихся.</w:t>
            </w:r>
          </w:p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хрестоматии и энцикл</w:t>
            </w:r>
            <w:r w:rsidRPr="00FF639B">
              <w:t>о</w:t>
            </w:r>
            <w:r w:rsidRPr="00FF639B">
              <w:t>педии.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 составе библиотечн</w:t>
            </w:r>
            <w:r w:rsidRPr="00FF639B">
              <w:t>о</w:t>
            </w:r>
            <w:r w:rsidRPr="00FF639B">
              <w:t>го фонда.</w:t>
            </w:r>
          </w:p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поиск</w:t>
            </w:r>
            <w:r w:rsidRPr="00FF639B">
              <w:t>о</w:t>
            </w:r>
            <w:r w:rsidRPr="00FF639B">
              <w:t>вых систем.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 ограничения доступа к Интернет-ресурсам, содержание которых несовместимо с задачами воспитания и образования.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Составляется педагогами, использу</w:t>
            </w:r>
            <w:r w:rsidRPr="00FF639B">
              <w:t>ю</w:t>
            </w:r>
            <w:r w:rsidRPr="00FF639B">
              <w:t>щими данный ресурс.</w:t>
            </w:r>
          </w:p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Коллекция цифровых образовательных р</w:t>
            </w:r>
            <w:r w:rsidRPr="00FF639B">
              <w:t>е</w:t>
            </w:r>
            <w:r w:rsidRPr="00FF639B">
              <w:t>сурсов.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И</w:t>
            </w:r>
            <w:r w:rsidRPr="00FF639B">
              <w:t>н</w:t>
            </w:r>
            <w:r w:rsidRPr="00FF639B">
              <w:t>тернет-сайтов.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Интерактивные наглядные п</w:t>
            </w:r>
            <w:r w:rsidRPr="00FF639B">
              <w:t>о</w:t>
            </w:r>
            <w:r w:rsidRPr="00FF639B">
              <w:t>собия.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карты, схемы, таблицы, с которыми можно работать как на интерактивной доске, так и на персональном компь</w:t>
            </w:r>
            <w:r w:rsidRPr="00FF639B">
              <w:t>ю</w:t>
            </w:r>
            <w:r w:rsidRPr="00FF639B">
              <w:t>тере.</w:t>
            </w:r>
          </w:p>
        </w:tc>
      </w:tr>
      <w:tr w:rsidR="00535A49" w:rsidRPr="00FF639B" w:rsidTr="002B554F">
        <w:trPr>
          <w:trHeight w:val="102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Учебно-методическая лит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ратура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Методическая литература для учит</w:t>
            </w:r>
            <w:r w:rsidRPr="00FF639B">
              <w:t>е</w:t>
            </w:r>
            <w:r w:rsidRPr="00FF639B">
              <w:t>ля.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Формируется на средства образовательного учрежд</w:t>
            </w:r>
            <w:r w:rsidRPr="00FF639B">
              <w:t>е</w:t>
            </w:r>
            <w:r w:rsidRPr="00FF639B">
              <w:t xml:space="preserve">ния. </w:t>
            </w:r>
          </w:p>
          <w:p w:rsidR="00535A49" w:rsidRPr="00FF639B" w:rsidRDefault="00535A49" w:rsidP="002B554F">
            <w:pPr>
              <w:jc w:val="both"/>
            </w:pPr>
            <w:r w:rsidRPr="00FF639B">
              <w:t xml:space="preserve">Учебники должны входить в Федеральный перечень учебников, рекомендованных или допущенных </w:t>
            </w:r>
            <w:proofErr w:type="spellStart"/>
            <w:r w:rsidRPr="00FF639B">
              <w:t>Минобрнауки</w:t>
            </w:r>
            <w:proofErr w:type="spellEnd"/>
            <w:r w:rsidRPr="00FF639B">
              <w:t xml:space="preserve"> РФ к использованию в практике начальной школы в текущем </w:t>
            </w:r>
            <w:r w:rsidRPr="00FF639B">
              <w:lastRenderedPageBreak/>
              <w:t>уче</w:t>
            </w:r>
            <w:r w:rsidRPr="00FF639B">
              <w:t>б</w:t>
            </w:r>
            <w:r w:rsidRPr="00FF639B">
              <w:t xml:space="preserve">ном году.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Учебно-методическая литература должна быть издана не позднее пяти лет от настоящего м</w:t>
            </w:r>
            <w:r w:rsidRPr="00FF639B">
              <w:t>о</w:t>
            </w:r>
            <w:r w:rsidRPr="00FF639B">
              <w:t>мента.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комплексы должны соответствовать ФГОС.</w:t>
            </w:r>
          </w:p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комплекты нового поколения для уч</w:t>
            </w:r>
            <w:r w:rsidRPr="00FF639B">
              <w:t>а</w:t>
            </w:r>
            <w:r w:rsidRPr="00FF639B">
              <w:t>щихся. -1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Хрестоматии. –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Энциклоп</w:t>
            </w:r>
            <w:r w:rsidRPr="00FF639B">
              <w:t>е</w:t>
            </w:r>
            <w:r w:rsidRPr="00FF639B">
              <w:t>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Словари.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Справочные пос</w:t>
            </w:r>
            <w:r w:rsidRPr="00FF639B">
              <w:t>о</w:t>
            </w:r>
            <w:r w:rsidRPr="00FF639B">
              <w:t>бия.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Художественная литература по пр</w:t>
            </w:r>
            <w:r w:rsidRPr="00FF639B">
              <w:t>о</w:t>
            </w:r>
            <w:r w:rsidRPr="00FF639B">
              <w:t>грамме.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Периодические издания по предм</w:t>
            </w:r>
            <w:r w:rsidRPr="00FF639B">
              <w:t>е</w:t>
            </w:r>
            <w:r w:rsidRPr="00FF639B">
              <w:t>там.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10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Учебно-практическое и лабораторное обор</w:t>
            </w:r>
            <w:r w:rsidRPr="00FF639B">
              <w:rPr>
                <w:b/>
              </w:rPr>
              <w:t>у</w:t>
            </w:r>
            <w:r w:rsidRPr="00FF639B">
              <w:rPr>
                <w:b/>
              </w:rPr>
              <w:t>дование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Комплекты для обучения грамоте (наборное полотно, алфавит, набор букв, образцы письменных букв, фишки для звуков</w:t>
            </w:r>
            <w:r w:rsidRPr="00FF639B">
              <w:t>о</w:t>
            </w:r>
            <w:r w:rsidRPr="00FF639B">
              <w:t>го анализа).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Таблицы, плакаты к основным разделам грамматического м</w:t>
            </w:r>
            <w:r w:rsidRPr="00FF639B">
              <w:t>а</w:t>
            </w:r>
            <w:r w:rsidRPr="00FF639B">
              <w:t>териала.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Наборы сюжетных и предметных картинок, ситуационные плакаты с раздаточным мат</w:t>
            </w:r>
            <w:r w:rsidRPr="00FF639B">
              <w:t>е</w:t>
            </w:r>
            <w:r w:rsidRPr="00FF639B">
              <w:t>риалом.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Портреты поэтов и п</w:t>
            </w:r>
            <w:r w:rsidRPr="00FF639B">
              <w:t>и</w:t>
            </w:r>
            <w:r w:rsidRPr="00FF639B">
              <w:t>сателей.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Комплекты.</w:t>
            </w:r>
          </w:p>
        </w:tc>
      </w:tr>
      <w:tr w:rsidR="00535A49" w:rsidRPr="00FF639B" w:rsidTr="002B554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Сборники дидактического материала, карточки для индивидуальной или групповой р</w:t>
            </w:r>
            <w:r w:rsidRPr="00FF639B">
              <w:t>а</w:t>
            </w:r>
            <w:r w:rsidRPr="00FF639B">
              <w:t>боты.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Литературное лото, виктор</w:t>
            </w:r>
            <w:r w:rsidRPr="00FF639B">
              <w:t>и</w:t>
            </w:r>
            <w:r w:rsidRPr="00FF639B">
              <w:t>ны.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Репродукции картин в соответствии с тематикой и вид</w:t>
            </w:r>
            <w:r w:rsidRPr="00FF639B">
              <w:t>а</w:t>
            </w:r>
            <w:r w:rsidRPr="00FF639B">
              <w:t>ми работы.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Экранно-звуковые сре</w:t>
            </w:r>
            <w:r w:rsidRPr="00FF639B">
              <w:rPr>
                <w:b/>
              </w:rPr>
              <w:t>д</w:t>
            </w:r>
            <w:r w:rsidRPr="00FF639B">
              <w:rPr>
                <w:b/>
              </w:rPr>
              <w:t>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Аудиозаписи в соответствии с программой обуч</w:t>
            </w:r>
            <w:r w:rsidRPr="00FF639B">
              <w:t>е</w:t>
            </w:r>
            <w:r w:rsidRPr="00FF639B">
              <w:t>ния.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lang w:val="en-US"/>
              </w:rPr>
              <w:t>CD</w:t>
            </w:r>
            <w:r w:rsidRPr="00FF639B">
              <w:t>-диски с фильмами и мультфильмами, соответс</w:t>
            </w:r>
            <w:r w:rsidRPr="00FF639B">
              <w:t>т</w:t>
            </w:r>
            <w:r w:rsidRPr="00FF639B">
              <w:t>вующими тематике учебных курсов.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Слайды (</w:t>
            </w:r>
            <w:proofErr w:type="spellStart"/>
            <w:r w:rsidRPr="00FF639B">
              <w:t>мультимедийные</w:t>
            </w:r>
            <w:proofErr w:type="spellEnd"/>
            <w:r w:rsidRPr="00FF639B">
              <w:t xml:space="preserve"> презентации), соответствующие тематике учебных ку</w:t>
            </w:r>
            <w:r w:rsidRPr="00FF639B">
              <w:t>р</w:t>
            </w:r>
            <w:r w:rsidRPr="00FF639B">
              <w:t>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 xml:space="preserve">Образовательная область «Математика» </w:t>
            </w:r>
          </w:p>
        </w:tc>
      </w:tr>
      <w:tr w:rsidR="00535A49" w:rsidRPr="00FF639B" w:rsidTr="002B554F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Средства ИКТ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Компьютер. -1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Обязательно – на рабочем месте учителя. Наличие лицензионного программного обеспечения, необходимого для организации учебного процесса.</w:t>
            </w:r>
          </w:p>
          <w:p w:rsidR="00535A49" w:rsidRPr="00FF639B" w:rsidRDefault="00535A49" w:rsidP="002B554F">
            <w:pPr>
              <w:jc w:val="both"/>
            </w:pPr>
            <w:r w:rsidRPr="00FF639B">
              <w:t>Монитор жидкокристалл</w:t>
            </w:r>
            <w:r w:rsidRPr="00FF639B">
              <w:t>и</w:t>
            </w:r>
            <w:r w:rsidRPr="00FF639B">
              <w:t>ческий.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Колонки.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Мультимедийный</w:t>
            </w:r>
            <w:proofErr w:type="spellEnd"/>
            <w:r w:rsidRPr="00FF639B">
              <w:t xml:space="preserve"> пр</w:t>
            </w:r>
            <w:r w:rsidRPr="00FF639B">
              <w:t>о</w:t>
            </w:r>
            <w:r w:rsidRPr="00FF639B">
              <w:t>ектор.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gramStart"/>
            <w:r w:rsidRPr="00FF639B">
              <w:t>Установленный</w:t>
            </w:r>
            <w:proofErr w:type="gramEnd"/>
            <w:r w:rsidRPr="00FF639B">
              <w:t xml:space="preserve"> в соответствии с требованиями техники безопасн</w:t>
            </w:r>
            <w:r w:rsidRPr="00FF639B">
              <w:t>о</w:t>
            </w:r>
            <w:r w:rsidRPr="00FF639B">
              <w:t>сти.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Интерактивная до</w:t>
            </w:r>
            <w:r w:rsidRPr="00FF639B">
              <w:t>с</w:t>
            </w:r>
            <w:r w:rsidRPr="00FF639B">
              <w:t>ка.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 возможности – в каждый к</w:t>
            </w:r>
            <w:r w:rsidRPr="00FF639B">
              <w:t>а</w:t>
            </w:r>
            <w:r w:rsidRPr="00FF639B">
              <w:t>бинет.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Принтер.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</w:t>
            </w:r>
            <w:r w:rsidRPr="00FF639B">
              <w:t>а</w:t>
            </w:r>
            <w:r w:rsidRPr="00FF639B">
              <w:t>зерный.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Сканер.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Веб-камера</w:t>
            </w:r>
            <w:proofErr w:type="spellEnd"/>
            <w:r w:rsidRPr="00FF639B">
              <w:t xml:space="preserve">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Цифровой фотоаппарат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Видеокамера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Цифровые образовательные р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сурсы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учебники и тренажёры, в том числе занимательные з</w:t>
            </w:r>
            <w:r w:rsidRPr="00FF639B">
              <w:t>а</w:t>
            </w:r>
            <w:r w:rsidRPr="00FF639B">
              <w:t>дания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Подбираются в соответствии с возможностями педагога и уч</w:t>
            </w:r>
            <w:r w:rsidRPr="00FF639B">
              <w:t>а</w:t>
            </w:r>
            <w:r w:rsidRPr="00FF639B">
              <w:t>щихся.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хрестоматии и энцикл</w:t>
            </w:r>
            <w:r w:rsidRPr="00FF639B">
              <w:t>о</w:t>
            </w:r>
            <w:r w:rsidRPr="00FF639B">
              <w:t>педии.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 составе библиотечн</w:t>
            </w:r>
            <w:r w:rsidRPr="00FF639B">
              <w:t>о</w:t>
            </w:r>
            <w:r w:rsidRPr="00FF639B">
              <w:t>го фонда.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поиск</w:t>
            </w:r>
            <w:r w:rsidRPr="00FF639B">
              <w:t>о</w:t>
            </w:r>
            <w:r w:rsidRPr="00FF639B">
              <w:t>вых систем.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 ограничения доступа к Интернет-ресурсам, содержание которых несовместимо с задачами воспитания и образования.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Составляется педагогами, использу</w:t>
            </w:r>
            <w:r w:rsidRPr="00FF639B">
              <w:t>ю</w:t>
            </w:r>
            <w:r w:rsidRPr="00FF639B">
              <w:t>щими данный ресурс.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Коллекция цифровых образовательных р</w:t>
            </w:r>
            <w:r w:rsidRPr="00FF639B">
              <w:t>е</w:t>
            </w:r>
            <w:r w:rsidRPr="00FF639B">
              <w:t>сурсов.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И</w:t>
            </w:r>
            <w:r w:rsidRPr="00FF639B">
              <w:t>н</w:t>
            </w:r>
            <w:r w:rsidRPr="00FF639B">
              <w:t>тернет-сайтов.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Интерактивные наглядные п</w:t>
            </w:r>
            <w:r w:rsidRPr="00FF639B">
              <w:t>о</w:t>
            </w:r>
            <w:r w:rsidRPr="00FF639B">
              <w:t>собия.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карты, схемы, таблицы, с которыми можно работать как на интерактивной доске, так и на персональном компь</w:t>
            </w:r>
            <w:r w:rsidRPr="00FF639B">
              <w:t>ю</w:t>
            </w:r>
            <w:r w:rsidRPr="00FF639B">
              <w:t>тере.</w:t>
            </w:r>
          </w:p>
        </w:tc>
      </w:tr>
      <w:tr w:rsidR="00535A49" w:rsidRPr="00FF639B" w:rsidTr="002B554F">
        <w:trPr>
          <w:trHeight w:val="29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Учебно-методическая лит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ратура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Методическая литература для учит</w:t>
            </w:r>
            <w:r w:rsidRPr="00FF639B">
              <w:t>е</w:t>
            </w:r>
            <w:r w:rsidRPr="00FF639B">
              <w:t>ля.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Формируется на средства образовательного учрежд</w:t>
            </w:r>
            <w:r w:rsidRPr="00FF639B">
              <w:t>е</w:t>
            </w:r>
            <w:r w:rsidRPr="00FF639B">
              <w:t xml:space="preserve">ния. </w:t>
            </w:r>
          </w:p>
          <w:p w:rsidR="00535A49" w:rsidRPr="00FF639B" w:rsidRDefault="00535A49" w:rsidP="002B554F">
            <w:pPr>
              <w:jc w:val="both"/>
            </w:pPr>
            <w:r w:rsidRPr="00FF639B">
              <w:t xml:space="preserve">Учебники должны входить в Федеральный перечень учебников, рекомендованных или допущенных </w:t>
            </w:r>
            <w:proofErr w:type="spellStart"/>
            <w:r w:rsidRPr="00FF639B">
              <w:t>Минобрнауки</w:t>
            </w:r>
            <w:proofErr w:type="spellEnd"/>
            <w:r w:rsidRPr="00FF639B">
              <w:t xml:space="preserve"> РФ к использованию в практике начальной школы в текущем </w:t>
            </w:r>
            <w:r w:rsidRPr="00FF639B">
              <w:lastRenderedPageBreak/>
              <w:t>уче</w:t>
            </w:r>
            <w:r w:rsidRPr="00FF639B">
              <w:t>б</w:t>
            </w:r>
            <w:r w:rsidRPr="00FF639B">
              <w:t xml:space="preserve">ном году.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Учебно-методическая литература должна быть издана не позднее пяти лет от настоящего м</w:t>
            </w:r>
            <w:r w:rsidRPr="00FF639B">
              <w:t>о</w:t>
            </w:r>
            <w:r w:rsidRPr="00FF639B">
              <w:t xml:space="preserve">мента.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комплексы должны соответствовать ФГОС.</w:t>
            </w:r>
          </w:p>
        </w:tc>
      </w:tr>
      <w:tr w:rsidR="00535A49" w:rsidRPr="00FF639B" w:rsidTr="002B554F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комплекты нового поколения для уч</w:t>
            </w:r>
            <w:r w:rsidRPr="00FF639B">
              <w:t>а</w:t>
            </w:r>
            <w:r w:rsidRPr="00FF639B">
              <w:t>щихся.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Хрестоматии.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Энциклоп</w:t>
            </w:r>
            <w:r w:rsidRPr="00FF639B">
              <w:t>е</w:t>
            </w:r>
            <w:r w:rsidRPr="00FF639B">
              <w:t>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Словари.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Справочные пос</w:t>
            </w:r>
            <w:r w:rsidRPr="00FF639B">
              <w:t>о</w:t>
            </w:r>
            <w:r w:rsidRPr="00FF639B">
              <w:t>бия.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Периодические изд</w:t>
            </w:r>
            <w:r w:rsidRPr="00FF639B">
              <w:t>а</w:t>
            </w:r>
            <w:r w:rsidRPr="00FF639B">
              <w:t>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Учебно-практическое и лабораторное обор</w:t>
            </w:r>
            <w:r w:rsidRPr="00FF639B">
              <w:rPr>
                <w:b/>
              </w:rPr>
              <w:t>у</w:t>
            </w:r>
            <w:r w:rsidRPr="00FF639B">
              <w:rPr>
                <w:b/>
              </w:rPr>
              <w:t>дование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Комплекты для счёта и действий с числ</w:t>
            </w:r>
            <w:r w:rsidRPr="00FF639B">
              <w:t>а</w:t>
            </w:r>
            <w:r w:rsidRPr="00FF639B">
              <w:t>ми.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Включают объекты, предназначенные для демонстрации и пересчёта чисел (размер объектов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F639B">
                <w:t>5 см</w:t>
              </w:r>
            </w:smartTag>
            <w:r w:rsidRPr="00FF639B">
              <w:t xml:space="preserve">), наглядные пособия для изучения чисел, числовая линейка с делениями от 0 до 100 и 1000 (длиной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F639B">
                <w:t>2 м</w:t>
              </w:r>
            </w:smartTag>
            <w:r w:rsidRPr="00FF639B">
              <w:t xml:space="preserve">), демонстрационное пособие с изображением сотенного квадрата (размером не менее 1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F639B">
                <w:t>1 м</w:t>
              </w:r>
            </w:smartTag>
            <w:r w:rsidRPr="00FF639B">
              <w:t>), демонстрационная та</w:t>
            </w:r>
            <w:r w:rsidRPr="00FF639B">
              <w:t>б</w:t>
            </w:r>
            <w:r w:rsidRPr="00FF639B">
              <w:t>лица умножения.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Модели математических ф</w:t>
            </w:r>
            <w:r w:rsidRPr="00FF639B">
              <w:t>и</w:t>
            </w:r>
            <w:r w:rsidRPr="00FF639B">
              <w:t>гур и тел.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Приборы для измерения массы, длины, площади, скор</w:t>
            </w:r>
            <w:r w:rsidRPr="00FF639B">
              <w:t>о</w:t>
            </w:r>
            <w:r w:rsidRPr="00FF639B">
              <w:t>сти, объёма, времени.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весы разных типов, линейки, палетку, секундомер, набор мерных кружек, руле</w:t>
            </w:r>
            <w:r w:rsidRPr="00FF639B">
              <w:t>т</w:t>
            </w:r>
            <w:r w:rsidRPr="00FF639B">
              <w:t>ки, часы.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Инструменты для конструирования  геометрических ф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гур.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линейки, циркули, транспорт</w:t>
            </w:r>
            <w:r w:rsidRPr="00FF639B">
              <w:t>и</w:t>
            </w:r>
            <w:r w:rsidRPr="00FF639B">
              <w:t>ры.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Латинский алфавит.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Калькулят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ры.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Счёты.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 xml:space="preserve">Экранно-звуковые </w:t>
            </w:r>
            <w:r w:rsidRPr="00FF639B">
              <w:rPr>
                <w:b/>
              </w:rPr>
              <w:lastRenderedPageBreak/>
              <w:t>сре</w:t>
            </w:r>
            <w:r w:rsidRPr="00FF639B">
              <w:rPr>
                <w:b/>
              </w:rPr>
              <w:t>д</w:t>
            </w:r>
            <w:r w:rsidRPr="00FF639B">
              <w:rPr>
                <w:b/>
              </w:rPr>
              <w:t>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lastRenderedPageBreak/>
              <w:t xml:space="preserve">Аудиозаписи в </w:t>
            </w:r>
            <w:r w:rsidRPr="00FF639B">
              <w:lastRenderedPageBreak/>
              <w:t>соответствии с программой  обуч</w:t>
            </w:r>
            <w:r w:rsidRPr="00FF639B">
              <w:t>е</w:t>
            </w:r>
            <w:r w:rsidRPr="00FF639B">
              <w:t>ния.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lastRenderedPageBreak/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lang w:val="en-US"/>
              </w:rPr>
              <w:t>CD</w:t>
            </w:r>
            <w:r w:rsidRPr="00FF639B">
              <w:t>-диски с фильмами и мультфильмами, соответс</w:t>
            </w:r>
            <w:r w:rsidRPr="00FF639B">
              <w:t>т</w:t>
            </w:r>
            <w:r w:rsidRPr="00FF639B">
              <w:t>вующими тематике учебных курсов - 2.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Слайды (</w:t>
            </w:r>
            <w:proofErr w:type="spellStart"/>
            <w:r w:rsidRPr="00FF639B">
              <w:t>мультимедийные</w:t>
            </w:r>
            <w:proofErr w:type="spellEnd"/>
            <w:r w:rsidRPr="00FF639B">
              <w:t xml:space="preserve"> презентации), соответствующие тематике учебных ку</w:t>
            </w:r>
            <w:r w:rsidRPr="00FF639B">
              <w:t>р</w:t>
            </w:r>
            <w:r w:rsidRPr="00FF639B">
              <w:t>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Образовательная область «Человек, природа, общество»</w:t>
            </w:r>
          </w:p>
          <w:p w:rsidR="00535A49" w:rsidRPr="00FF639B" w:rsidRDefault="00535A49" w:rsidP="002B554F">
            <w:pPr>
              <w:jc w:val="center"/>
            </w:pPr>
            <w:r w:rsidRPr="00FF639B">
              <w:t>(окружающий мир, естествознание, история, обществознание, психол</w:t>
            </w:r>
            <w:r w:rsidRPr="00FF639B">
              <w:t>о</w:t>
            </w:r>
            <w:r w:rsidRPr="00FF639B">
              <w:t>гия)</w:t>
            </w:r>
          </w:p>
        </w:tc>
      </w:tr>
      <w:tr w:rsidR="00535A49" w:rsidRPr="00FF639B" w:rsidTr="002B554F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Средства ИКТ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Компьютер.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Обязательно – на рабочем месте учителя. Наличие лицензионного программного обеспечения, необходимого для организации учебного процесса.</w:t>
            </w:r>
          </w:p>
          <w:p w:rsidR="00535A49" w:rsidRPr="00FF639B" w:rsidRDefault="00535A49" w:rsidP="002B554F">
            <w:pPr>
              <w:jc w:val="both"/>
            </w:pPr>
            <w:r w:rsidRPr="00FF639B">
              <w:t>Монитор жидкокристалл</w:t>
            </w:r>
            <w:r w:rsidRPr="00FF639B">
              <w:t>и</w:t>
            </w:r>
            <w:r w:rsidRPr="00FF639B">
              <w:t>ческий.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Колонки.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Мультимедийный</w:t>
            </w:r>
            <w:proofErr w:type="spellEnd"/>
            <w:r w:rsidRPr="00FF639B">
              <w:t xml:space="preserve"> пр</w:t>
            </w:r>
            <w:r w:rsidRPr="00FF639B">
              <w:t>о</w:t>
            </w:r>
            <w:r w:rsidRPr="00FF639B">
              <w:t>ектор.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gramStart"/>
            <w:r w:rsidRPr="00FF639B">
              <w:t>Установленный</w:t>
            </w:r>
            <w:proofErr w:type="gramEnd"/>
            <w:r w:rsidRPr="00FF639B">
              <w:t xml:space="preserve"> в соответствии с требованиями техники безопасн</w:t>
            </w:r>
            <w:r w:rsidRPr="00FF639B">
              <w:t>о</w:t>
            </w:r>
            <w:r w:rsidRPr="00FF639B">
              <w:t>сти.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Интерактивная до</w:t>
            </w:r>
            <w:r w:rsidRPr="00FF639B">
              <w:t>с</w:t>
            </w:r>
            <w:r w:rsidRPr="00FF639B">
              <w:t>ка.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 возможности – в каждый к</w:t>
            </w:r>
            <w:r w:rsidRPr="00FF639B">
              <w:t>а</w:t>
            </w:r>
            <w:r w:rsidRPr="00FF639B">
              <w:t>бинет.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Принтер.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</w:t>
            </w:r>
            <w:r w:rsidRPr="00FF639B">
              <w:t>а</w:t>
            </w:r>
            <w:r w:rsidRPr="00FF639B">
              <w:t>зерный.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Сканер.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Веб-камера</w:t>
            </w:r>
            <w:proofErr w:type="spellEnd"/>
            <w:r w:rsidRPr="00FF639B">
              <w:t xml:space="preserve"> (по </w:t>
            </w:r>
            <w:r w:rsidRPr="00FF639B">
              <w:lastRenderedPageBreak/>
              <w:t>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lastRenderedPageBreak/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Цифровой фотоаппарат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Видеокамера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Цифровые образовательные р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сурсы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учебники и тренажёры, в том числе занимательные з</w:t>
            </w:r>
            <w:r w:rsidRPr="00FF639B">
              <w:t>а</w:t>
            </w:r>
            <w:r w:rsidRPr="00FF639B">
              <w:t>дания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Подбираются в соответствии с возможностями педагога и уч</w:t>
            </w:r>
            <w:r w:rsidRPr="00FF639B">
              <w:t>а</w:t>
            </w:r>
            <w:r w:rsidRPr="00FF639B">
              <w:t>щихся.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хрестоматии и энцикл</w:t>
            </w:r>
            <w:r w:rsidRPr="00FF639B">
              <w:t>о</w:t>
            </w:r>
            <w:r w:rsidRPr="00FF639B">
              <w:t>педии.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 составе библиотечн</w:t>
            </w:r>
            <w:r w:rsidRPr="00FF639B">
              <w:t>о</w:t>
            </w:r>
            <w:r w:rsidRPr="00FF639B">
              <w:t>го фонда.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поиск</w:t>
            </w:r>
            <w:r w:rsidRPr="00FF639B">
              <w:t>о</w:t>
            </w:r>
            <w:r w:rsidRPr="00FF639B">
              <w:t>вых систем.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 ограничения доступа к Интернет-ресурсам, содержание которых несовместимо с задачами воспитания и образования.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Составляется педагогами, использу</w:t>
            </w:r>
            <w:r w:rsidRPr="00FF639B">
              <w:t>ю</w:t>
            </w:r>
            <w:r w:rsidRPr="00FF639B">
              <w:t>щими данный ресурс.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Коллекция цифровых образовательных р</w:t>
            </w:r>
            <w:r w:rsidRPr="00FF639B">
              <w:t>е</w:t>
            </w:r>
            <w:r w:rsidRPr="00FF639B">
              <w:t>сурсов.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И</w:t>
            </w:r>
            <w:r w:rsidRPr="00FF639B">
              <w:t>н</w:t>
            </w:r>
            <w:r w:rsidRPr="00FF639B">
              <w:t>тернет-сайтов.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Интерактивные наглядные п</w:t>
            </w:r>
            <w:r w:rsidRPr="00FF639B">
              <w:t>о</w:t>
            </w:r>
            <w:r w:rsidRPr="00FF639B">
              <w:t>собия.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карты, схемы, таблицы, с которыми можно работать как на интерактивной доске, так и на персональном компь</w:t>
            </w:r>
            <w:r w:rsidRPr="00FF639B">
              <w:t>ю</w:t>
            </w:r>
            <w:r w:rsidRPr="00FF639B">
              <w:t>тере.</w:t>
            </w:r>
          </w:p>
        </w:tc>
      </w:tr>
      <w:tr w:rsidR="00535A49" w:rsidRPr="00FF639B" w:rsidTr="002B554F">
        <w:trPr>
          <w:trHeight w:val="33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Учебно-методическая лит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ратура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Методическая литература для учит</w:t>
            </w:r>
            <w:r w:rsidRPr="00FF639B">
              <w:t>е</w:t>
            </w:r>
            <w:r w:rsidRPr="00FF639B">
              <w:t>ля.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Формируется на средства образовательного учрежд</w:t>
            </w:r>
            <w:r w:rsidRPr="00FF639B">
              <w:t>е</w:t>
            </w:r>
            <w:r w:rsidRPr="00FF639B">
              <w:t xml:space="preserve">ния. </w:t>
            </w:r>
          </w:p>
          <w:p w:rsidR="00535A49" w:rsidRPr="00FF639B" w:rsidRDefault="00535A49" w:rsidP="002B554F">
            <w:pPr>
              <w:jc w:val="both"/>
            </w:pPr>
            <w:r w:rsidRPr="00FF639B">
              <w:t xml:space="preserve">Учебники должны входить в Федеральный перечень учебников, рекомендованных или допущенных </w:t>
            </w:r>
            <w:proofErr w:type="spellStart"/>
            <w:r w:rsidRPr="00FF639B">
              <w:t>Минобрнауки</w:t>
            </w:r>
            <w:proofErr w:type="spellEnd"/>
            <w:r w:rsidRPr="00FF639B">
              <w:t xml:space="preserve"> РФ к использованию в практике начальной школы в текущем уче</w:t>
            </w:r>
            <w:r w:rsidRPr="00FF639B">
              <w:t>б</w:t>
            </w:r>
            <w:r w:rsidRPr="00FF639B">
              <w:t xml:space="preserve">ном году. </w:t>
            </w:r>
          </w:p>
          <w:p w:rsidR="00535A49" w:rsidRPr="00FF639B" w:rsidRDefault="00535A49" w:rsidP="002B554F">
            <w:pPr>
              <w:jc w:val="both"/>
            </w:pPr>
            <w:r w:rsidRPr="00FF639B">
              <w:lastRenderedPageBreak/>
              <w:t>Учебно-методическая литература должна быть издана не позднее пяти лет от настоящего м</w:t>
            </w:r>
            <w:r w:rsidRPr="00FF639B">
              <w:t>о</w:t>
            </w:r>
            <w:r w:rsidRPr="00FF639B">
              <w:t xml:space="preserve">мента.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комплексы должны соответствовать ФГОС.</w:t>
            </w:r>
          </w:p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комплекты нового поколения для уч</w:t>
            </w:r>
            <w:r w:rsidRPr="00FF639B">
              <w:t>а</w:t>
            </w:r>
            <w:r w:rsidRPr="00FF639B">
              <w:t>щихся.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Хрестоматии.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Энциклоп</w:t>
            </w:r>
            <w:r w:rsidRPr="00FF639B">
              <w:t>е</w:t>
            </w:r>
            <w:r w:rsidRPr="00FF639B">
              <w:t>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Словари.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Справочные пос</w:t>
            </w:r>
            <w:r w:rsidRPr="00FF639B">
              <w:t>о</w:t>
            </w:r>
            <w:r w:rsidRPr="00FF639B">
              <w:t>бия.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Периодические изд</w:t>
            </w:r>
            <w:r w:rsidRPr="00FF639B">
              <w:t>а</w:t>
            </w:r>
            <w:r w:rsidRPr="00FF639B">
              <w:t>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Учебно-практическое и лабораторное обор</w:t>
            </w:r>
            <w:r w:rsidRPr="00FF639B">
              <w:rPr>
                <w:b/>
              </w:rPr>
              <w:t>у</w:t>
            </w:r>
            <w:r w:rsidRPr="00FF639B">
              <w:rPr>
                <w:b/>
              </w:rPr>
              <w:t>дование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Таблицы природоведческого, исторического и обществоведческого содержания в соответствие с программой об</w:t>
            </w:r>
            <w:r w:rsidRPr="00FF639B">
              <w:t>у</w:t>
            </w:r>
            <w:r w:rsidRPr="00FF639B">
              <w:t>чения.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Плакаты по основным темам естеств</w:t>
            </w:r>
            <w:r w:rsidRPr="00FF639B">
              <w:t>о</w:t>
            </w:r>
            <w:r w:rsidRPr="00FF639B">
              <w:t>знания.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Портреты выдающихся людей России (политических деятелей, военачальников писателей, поэтов, комп</w:t>
            </w:r>
            <w:r w:rsidRPr="00FF639B">
              <w:t>о</w:t>
            </w:r>
            <w:r w:rsidRPr="00FF639B">
              <w:t>зиторов и др.).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Комплекты.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Географические  и исторические н</w:t>
            </w:r>
            <w:r w:rsidRPr="00FF639B">
              <w:t>а</w:t>
            </w:r>
            <w:r w:rsidRPr="00FF639B">
              <w:t>стенные карты.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Атлас географических и историч</w:t>
            </w:r>
            <w:r w:rsidRPr="00FF639B">
              <w:t>е</w:t>
            </w:r>
            <w:r w:rsidRPr="00FF639B">
              <w:t>ских карт.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Иллюстративные м</w:t>
            </w:r>
            <w:r w:rsidRPr="00FF639B">
              <w:t>а</w:t>
            </w:r>
            <w:r w:rsidRPr="00FF639B">
              <w:t>териалы.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альбомы, комплекты открыток, репр</w:t>
            </w:r>
            <w:r w:rsidRPr="00FF639B">
              <w:t>о</w:t>
            </w:r>
            <w:r w:rsidRPr="00FF639B">
              <w:t>дукций картин и др.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Гербарии.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Модели изучаемых объектов.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В том числе модель торса человека с внутренними органами, модели поверхности земли, модели светофора, </w:t>
            </w:r>
            <w:r w:rsidRPr="00FF639B">
              <w:lastRenderedPageBreak/>
              <w:t>муляжи фруктов, ов</w:t>
            </w:r>
            <w:r w:rsidRPr="00FF639B">
              <w:t>о</w:t>
            </w:r>
            <w:r w:rsidRPr="00FF639B">
              <w:t>щей и грибов и т.п.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Приборы для проведения опытов.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gramStart"/>
            <w:r w:rsidRPr="00FF639B">
              <w:t>Включают весы разных видов, камертоны, наушники, фильтры, красители, микроскоп, л</w:t>
            </w:r>
            <w:r w:rsidRPr="00FF639B">
              <w:t>у</w:t>
            </w:r>
            <w:r w:rsidRPr="00FF639B">
              <w:t>пу и т.п.</w:t>
            </w:r>
            <w:proofErr w:type="gramEnd"/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Приборы для наблюдения за пог</w:t>
            </w:r>
            <w:r w:rsidRPr="00FF639B">
              <w:t>о</w:t>
            </w:r>
            <w:r w:rsidRPr="00FF639B">
              <w:t>дой. –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Компас.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Оборудование для уголка живой природы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Может включать аквариум, террариум, клетка для птиц, предметы для ухода за растениями и животн</w:t>
            </w:r>
            <w:r w:rsidRPr="00FF639B">
              <w:t>ы</w:t>
            </w:r>
            <w:r w:rsidRPr="00FF639B">
              <w:t>ми.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Глобус.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Экранно-звуковые сре</w:t>
            </w:r>
            <w:r w:rsidRPr="00FF639B">
              <w:rPr>
                <w:b/>
              </w:rPr>
              <w:t>д</w:t>
            </w:r>
            <w:r w:rsidRPr="00FF639B">
              <w:rPr>
                <w:b/>
              </w:rPr>
              <w:t>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Аудиозаписи в соответствии с программой  обуч</w:t>
            </w:r>
            <w:r w:rsidRPr="00FF639B">
              <w:t>е</w:t>
            </w:r>
            <w:r w:rsidRPr="00FF639B">
              <w:t>ния.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lang w:val="en-US"/>
              </w:rPr>
              <w:t>CD</w:t>
            </w:r>
            <w:r w:rsidRPr="00FF639B">
              <w:t>-диски с фильмами и мультфильмами, соответс</w:t>
            </w:r>
            <w:r w:rsidRPr="00FF639B">
              <w:t>т</w:t>
            </w:r>
            <w:r w:rsidRPr="00FF639B">
              <w:t>вующими тематике учебных курсов.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Слайды (</w:t>
            </w:r>
            <w:proofErr w:type="spellStart"/>
            <w:r w:rsidRPr="00FF639B">
              <w:t>мультимедийные</w:t>
            </w:r>
            <w:proofErr w:type="spellEnd"/>
            <w:r w:rsidRPr="00FF639B">
              <w:t xml:space="preserve"> презентации), соответствующие тематике учебных ку</w:t>
            </w:r>
            <w:r w:rsidRPr="00FF639B">
              <w:t>р</w:t>
            </w:r>
            <w:r w:rsidRPr="00FF639B">
              <w:t>сов.- 2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Образовательная область «Искусство и культура»</w:t>
            </w:r>
          </w:p>
          <w:p w:rsidR="00535A49" w:rsidRPr="00FF639B" w:rsidRDefault="00535A49" w:rsidP="002B554F">
            <w:pPr>
              <w:jc w:val="center"/>
            </w:pPr>
            <w:r w:rsidRPr="00FF639B">
              <w:t>(изобразительное искусство и художественный труд, духовно-нравственная культура, м</w:t>
            </w:r>
            <w:r w:rsidRPr="00FF639B">
              <w:t>у</w:t>
            </w:r>
            <w:r w:rsidRPr="00FF639B">
              <w:t>зыка)</w:t>
            </w:r>
          </w:p>
        </w:tc>
      </w:tr>
      <w:tr w:rsidR="00535A49" w:rsidRPr="00FF639B" w:rsidTr="002B554F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Средства ИКТ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Компьютер со звуковой </w:t>
            </w:r>
            <w:r w:rsidRPr="00FF639B">
              <w:lastRenderedPageBreak/>
              <w:t>ка</w:t>
            </w:r>
            <w:r w:rsidRPr="00FF639B">
              <w:t>р</w:t>
            </w:r>
            <w:r w:rsidRPr="00FF639B">
              <w:t>той.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lastRenderedPageBreak/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Обязательно – на рабочем месте </w:t>
            </w:r>
            <w:r w:rsidRPr="00FF639B">
              <w:lastRenderedPageBreak/>
              <w:t>учителя. Наличие лицензионного программного обеспечения, необходимого для организации учебного процесса.</w:t>
            </w:r>
          </w:p>
          <w:p w:rsidR="00535A49" w:rsidRPr="00FF639B" w:rsidRDefault="00535A49" w:rsidP="002B554F">
            <w:pPr>
              <w:jc w:val="both"/>
            </w:pPr>
            <w:r w:rsidRPr="00FF639B">
              <w:t>Монитор жидкокристалл</w:t>
            </w:r>
            <w:r w:rsidRPr="00FF639B">
              <w:t>и</w:t>
            </w:r>
            <w:r w:rsidRPr="00FF639B">
              <w:t>ческий.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Компьютерные программы, обеспечивающие работу на уроках художестве</w:t>
            </w:r>
            <w:r w:rsidRPr="00FF639B">
              <w:t>н</w:t>
            </w:r>
            <w:r w:rsidRPr="00FF639B">
              <w:t>но-эстетического цикла.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Колонки.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Мультимедийный</w:t>
            </w:r>
            <w:proofErr w:type="spellEnd"/>
            <w:r w:rsidRPr="00FF639B">
              <w:t xml:space="preserve"> пр</w:t>
            </w:r>
            <w:r w:rsidRPr="00FF639B">
              <w:t>о</w:t>
            </w:r>
            <w:r w:rsidRPr="00FF639B">
              <w:t>ектор.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gramStart"/>
            <w:r w:rsidRPr="00FF639B">
              <w:t>Установленный</w:t>
            </w:r>
            <w:proofErr w:type="gramEnd"/>
            <w:r w:rsidRPr="00FF639B">
              <w:t xml:space="preserve"> в соответствии с требованиями техники безопасн</w:t>
            </w:r>
            <w:r w:rsidRPr="00FF639B">
              <w:t>о</w:t>
            </w:r>
            <w:r w:rsidRPr="00FF639B">
              <w:t>сти.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Интерактивная до</w:t>
            </w:r>
            <w:r w:rsidRPr="00FF639B">
              <w:t>с</w:t>
            </w:r>
            <w:r w:rsidRPr="00FF639B">
              <w:t>ка.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 возможности – в каждый к</w:t>
            </w:r>
            <w:r w:rsidRPr="00FF639B">
              <w:t>а</w:t>
            </w:r>
            <w:r w:rsidRPr="00FF639B">
              <w:t>бинет.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Принтер.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</w:t>
            </w:r>
            <w:r w:rsidRPr="00FF639B">
              <w:t>а</w:t>
            </w:r>
            <w:r w:rsidRPr="00FF639B">
              <w:t>зерный.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Сканер.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Веб-камера</w:t>
            </w:r>
            <w:proofErr w:type="spellEnd"/>
            <w:r w:rsidRPr="00FF639B">
              <w:t xml:space="preserve">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Цифровой фотоаппарат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Видеокамера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Цифровые образовательные р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сурсы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учебники и тренажёры, в том числе занимательные з</w:t>
            </w:r>
            <w:r w:rsidRPr="00FF639B">
              <w:t>а</w:t>
            </w:r>
            <w:r w:rsidRPr="00FF639B">
              <w:t>дания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Подбираются в соответствии с возможностями педагога и уч</w:t>
            </w:r>
            <w:r w:rsidRPr="00FF639B">
              <w:t>а</w:t>
            </w:r>
            <w:r w:rsidRPr="00FF639B">
              <w:t>щихся.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хрестоматии и энцикл</w:t>
            </w:r>
            <w:r w:rsidRPr="00FF639B">
              <w:t>о</w:t>
            </w:r>
            <w:r w:rsidRPr="00FF639B">
              <w:t>педии.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 составе библиотечн</w:t>
            </w:r>
            <w:r w:rsidRPr="00FF639B">
              <w:t>о</w:t>
            </w:r>
            <w:r w:rsidRPr="00FF639B">
              <w:t>го фонда.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поиск</w:t>
            </w:r>
            <w:r w:rsidRPr="00FF639B">
              <w:t>о</w:t>
            </w:r>
            <w:r w:rsidRPr="00FF639B">
              <w:t>вых систем.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 ограничения доступа к Интернет-ресурсам, содержание которых несовместимо с задачами воспитания и образования.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Составляется педагогами, использу</w:t>
            </w:r>
            <w:r w:rsidRPr="00FF639B">
              <w:t>ю</w:t>
            </w:r>
            <w:r w:rsidRPr="00FF639B">
              <w:t>щими данный ресурс.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Коллекция цифровых образовательных р</w:t>
            </w:r>
            <w:r w:rsidRPr="00FF639B">
              <w:t>е</w:t>
            </w:r>
            <w:r w:rsidRPr="00FF639B">
              <w:t>сурсов.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И</w:t>
            </w:r>
            <w:r w:rsidRPr="00FF639B">
              <w:t>н</w:t>
            </w:r>
            <w:r w:rsidRPr="00FF639B">
              <w:t>тернет-сайтов.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Интерактивные наглядные п</w:t>
            </w:r>
            <w:r w:rsidRPr="00FF639B">
              <w:t>о</w:t>
            </w:r>
            <w:r w:rsidRPr="00FF639B">
              <w:t>собия.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карты, схемы, таблицы, с которыми можно работать как на интерактивной доске, так и на персональном компь</w:t>
            </w:r>
            <w:r w:rsidRPr="00FF639B">
              <w:t>ю</w:t>
            </w:r>
            <w:r w:rsidRPr="00FF639B">
              <w:t>тере.</w:t>
            </w:r>
          </w:p>
        </w:tc>
      </w:tr>
      <w:tr w:rsidR="00535A49" w:rsidRPr="00FF639B" w:rsidTr="002B554F">
        <w:trPr>
          <w:trHeight w:val="33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Учебно-методическая литература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Методическая литература для учит</w:t>
            </w:r>
            <w:r w:rsidRPr="00FF639B">
              <w:t>е</w:t>
            </w:r>
            <w:r w:rsidRPr="00FF639B">
              <w:t>ля.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Формируется на средства образовател</w:t>
            </w:r>
            <w:r w:rsidRPr="00FF639B">
              <w:t>ь</w:t>
            </w:r>
            <w:r w:rsidRPr="00FF639B">
              <w:t xml:space="preserve">ного учреждения. </w:t>
            </w:r>
          </w:p>
          <w:p w:rsidR="00535A49" w:rsidRPr="00FF639B" w:rsidRDefault="00535A49" w:rsidP="002B554F">
            <w:pPr>
              <w:jc w:val="both"/>
            </w:pPr>
            <w:r w:rsidRPr="00FF639B">
              <w:t xml:space="preserve">Учебники должны входить в Федеральный перечень учебников, рекомендованных или допущенных </w:t>
            </w:r>
            <w:proofErr w:type="spellStart"/>
            <w:r w:rsidRPr="00FF639B">
              <w:t>Минобрнауки</w:t>
            </w:r>
            <w:proofErr w:type="spellEnd"/>
            <w:r w:rsidRPr="00FF639B">
              <w:t xml:space="preserve"> РФ к использованию в практике начальной школы в текущем уче</w:t>
            </w:r>
            <w:r w:rsidRPr="00FF639B">
              <w:t>б</w:t>
            </w:r>
            <w:r w:rsidRPr="00FF639B">
              <w:t xml:space="preserve">ном году.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Учебно-методическая литература должна быть издана не позднее пяти лет от настоящего м</w:t>
            </w:r>
            <w:r w:rsidRPr="00FF639B">
              <w:t>о</w:t>
            </w:r>
            <w:r w:rsidRPr="00FF639B">
              <w:t xml:space="preserve">мента.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комплексы должны соответствовать ФГОС.</w:t>
            </w:r>
          </w:p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комплекты нового поколения для уч</w:t>
            </w:r>
            <w:r w:rsidRPr="00FF639B">
              <w:t>а</w:t>
            </w:r>
            <w:r w:rsidRPr="00FF639B">
              <w:t>щихся.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Хрестоматии.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Энциклоп</w:t>
            </w:r>
            <w:r w:rsidRPr="00FF639B">
              <w:t>е</w:t>
            </w:r>
            <w:r w:rsidRPr="00FF639B">
              <w:t>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Словари.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Справочные пос</w:t>
            </w:r>
            <w:r w:rsidRPr="00FF639B">
              <w:t>о</w:t>
            </w:r>
            <w:r w:rsidRPr="00FF639B">
              <w:t>бия.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Сборники п</w:t>
            </w:r>
            <w:r w:rsidRPr="00FF639B">
              <w:t>е</w:t>
            </w:r>
            <w:r w:rsidRPr="00FF639B">
              <w:t>сен.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Альбомы по искусс</w:t>
            </w:r>
            <w:r w:rsidRPr="00FF639B">
              <w:t>т</w:t>
            </w:r>
            <w:r w:rsidRPr="00FF639B">
              <w:t>ву.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Периодические изд</w:t>
            </w:r>
            <w:r w:rsidRPr="00FF639B">
              <w:t>а</w:t>
            </w:r>
            <w:r w:rsidRPr="00FF639B">
              <w:t>ния по предмету. -2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Учебно-практическое и лабораторное оборудование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Портреты русских и зарубежных художников и композ</w:t>
            </w:r>
            <w:r w:rsidRPr="00FF639B">
              <w:t>и</w:t>
            </w:r>
            <w:r w:rsidRPr="00FF639B">
              <w:t>торов.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Комплекты.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Таблицы по музыке.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Включают нотные примеры, тексты песен. Предназначены </w:t>
            </w:r>
            <w:r w:rsidRPr="00FF639B">
              <w:lastRenderedPageBreak/>
              <w:t>для совместной работы уч</w:t>
            </w:r>
            <w:r w:rsidRPr="00FF639B">
              <w:t>и</w:t>
            </w:r>
            <w:r w:rsidRPr="00FF639B">
              <w:t xml:space="preserve">теля и </w:t>
            </w:r>
            <w:proofErr w:type="gramStart"/>
            <w:r w:rsidRPr="00FF639B">
              <w:t>обучающихся</w:t>
            </w:r>
            <w:proofErr w:type="gramEnd"/>
            <w:r w:rsidRPr="00FF639B">
              <w:t>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Таблицы по </w:t>
            </w:r>
            <w:proofErr w:type="spellStart"/>
            <w:r w:rsidRPr="00FF639B">
              <w:t>цветоведению</w:t>
            </w:r>
            <w:proofErr w:type="spellEnd"/>
            <w:r w:rsidRPr="00FF639B">
              <w:t>, перспективе, построению орнамента, стилям архитектуры, пре</w:t>
            </w:r>
            <w:r w:rsidRPr="00FF639B">
              <w:t>д</w:t>
            </w:r>
            <w:r w:rsidRPr="00FF639B">
              <w:t>метов быта.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 комплекте.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Таблицы по народным промыслам, русскому искусству, декоративно-прикладному иску</w:t>
            </w:r>
            <w:r w:rsidRPr="00FF639B">
              <w:t>с</w:t>
            </w:r>
            <w:r w:rsidRPr="00FF639B">
              <w:t>ству.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Музыкальный кале</w:t>
            </w:r>
            <w:r w:rsidRPr="00FF639B">
              <w:t>н</w:t>
            </w:r>
            <w:r w:rsidRPr="00FF639B">
              <w:t>дарь.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Схемы по правилам рисования предметов, растений, животных, птиц, чел</w:t>
            </w:r>
            <w:r w:rsidRPr="00FF639B">
              <w:t>о</w:t>
            </w:r>
            <w:r w:rsidRPr="00FF639B">
              <w:t>века.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 комплекте.</w:t>
            </w:r>
          </w:p>
        </w:tc>
      </w:tr>
      <w:tr w:rsidR="00535A49" w:rsidRPr="00FF639B" w:rsidTr="002B554F">
        <w:trPr>
          <w:trHeight w:val="23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Дидактический ра</w:t>
            </w:r>
            <w:r w:rsidRPr="00FF639B">
              <w:t>з</w:t>
            </w:r>
            <w:r w:rsidRPr="00FF639B">
              <w:t>даточный материал.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Включает карточки по музыкальной грамоте и хоровой работе, худ</w:t>
            </w:r>
            <w:r w:rsidRPr="00FF639B">
              <w:t>о</w:t>
            </w:r>
            <w:r w:rsidRPr="00FF639B">
              <w:t>жественной грамоте.</w:t>
            </w:r>
          </w:p>
        </w:tc>
      </w:tr>
      <w:tr w:rsidR="00535A49" w:rsidRPr="00FF639B" w:rsidTr="002B554F">
        <w:trPr>
          <w:trHeight w:val="23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Музыкальные инс</w:t>
            </w:r>
            <w:r w:rsidRPr="00FF639B">
              <w:t>т</w:t>
            </w:r>
            <w:r w:rsidRPr="00FF639B">
              <w:t>рументы.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gramStart"/>
            <w:r w:rsidRPr="00FF639B">
              <w:t>Простые музыкальные инструменты (гонги, ксилофоны, тамбурины, треугольники, ударные инструменты, деревянные ло</w:t>
            </w:r>
            <w:r w:rsidRPr="00FF639B">
              <w:t>ж</w:t>
            </w:r>
            <w:r w:rsidRPr="00FF639B">
              <w:t>ки).</w:t>
            </w:r>
            <w:proofErr w:type="gramEnd"/>
          </w:p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Блокфлейты</w:t>
            </w:r>
            <w:proofErr w:type="spellEnd"/>
            <w:r w:rsidRPr="00FF639B">
              <w:t xml:space="preserve"> (набор флейт) и представители основных семейств музыкальных инструментов (по во</w:t>
            </w:r>
            <w:r w:rsidRPr="00FF639B">
              <w:t>з</w:t>
            </w:r>
            <w:r w:rsidRPr="00FF639B">
              <w:t>можности).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Фортепиано (б</w:t>
            </w:r>
            <w:r w:rsidRPr="00FF639B">
              <w:t>а</w:t>
            </w:r>
            <w:r w:rsidRPr="00FF639B">
              <w:t>ян).</w:t>
            </w:r>
          </w:p>
          <w:p w:rsidR="00535A49" w:rsidRPr="00FF639B" w:rsidRDefault="00535A49" w:rsidP="002B554F">
            <w:pPr>
              <w:jc w:val="both"/>
            </w:pPr>
            <w:r w:rsidRPr="00FF639B">
              <w:t xml:space="preserve">Индивидуальные мольберты (по </w:t>
            </w:r>
            <w:r w:rsidRPr="00FF639B">
              <w:lastRenderedPageBreak/>
              <w:t>возможн</w:t>
            </w:r>
            <w:r w:rsidRPr="00FF639B">
              <w:t>о</w:t>
            </w:r>
            <w:r w:rsidRPr="00FF639B">
              <w:t>сти).</w:t>
            </w:r>
          </w:p>
        </w:tc>
      </w:tr>
      <w:tr w:rsidR="00535A49" w:rsidRPr="00FF639B" w:rsidTr="002B554F">
        <w:trPr>
          <w:trHeight w:val="7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lastRenderedPageBreak/>
              <w:t>Экранно-звуковые сре</w:t>
            </w:r>
            <w:r w:rsidRPr="00FF639B">
              <w:rPr>
                <w:b/>
              </w:rPr>
              <w:t>д</w:t>
            </w:r>
            <w:r w:rsidRPr="00FF639B">
              <w:rPr>
                <w:b/>
              </w:rPr>
              <w:t>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Аудиозаписи в соответствии с программой  обуч</w:t>
            </w:r>
            <w:r w:rsidRPr="00FF639B">
              <w:t>е</w:t>
            </w:r>
            <w:r w:rsidRPr="00FF639B">
              <w:t>ния.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Антология западной музыки, антология отечественной музыки, антология русской классической музыки, антология русской народной фольклорной м</w:t>
            </w:r>
            <w:r w:rsidRPr="00FF639B">
              <w:t>у</w:t>
            </w:r>
            <w:r w:rsidRPr="00FF639B">
              <w:t>зыки.</w:t>
            </w:r>
          </w:p>
          <w:p w:rsidR="00535A49" w:rsidRPr="00FF639B" w:rsidRDefault="00535A49" w:rsidP="002B554F">
            <w:pPr>
              <w:jc w:val="both"/>
            </w:pPr>
            <w:r w:rsidRPr="00FF639B">
              <w:t>Записи с обрядами русской традиционной культуры, фольклорным исполнением песен, декоративно-прикладным искусс</w:t>
            </w:r>
            <w:r w:rsidRPr="00FF639B">
              <w:t>т</w:t>
            </w:r>
            <w:r w:rsidRPr="00FF639B">
              <w:t>вом.</w:t>
            </w: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lang w:val="en-US"/>
              </w:rPr>
              <w:t>CD</w:t>
            </w:r>
            <w:r w:rsidRPr="00FF639B">
              <w:t>-диски с фильмами и мультфильмами, соответс</w:t>
            </w:r>
            <w:r w:rsidRPr="00FF639B">
              <w:t>т</w:t>
            </w:r>
            <w:r w:rsidRPr="00FF639B">
              <w:t>вующими тематике учебных курсов.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Слайды (</w:t>
            </w:r>
            <w:proofErr w:type="spellStart"/>
            <w:r w:rsidRPr="00FF639B">
              <w:t>мультимедийные</w:t>
            </w:r>
            <w:proofErr w:type="spellEnd"/>
            <w:r w:rsidRPr="00FF639B">
              <w:t xml:space="preserve"> презентации), соответствующие тематике учебных ку</w:t>
            </w:r>
            <w:r w:rsidRPr="00FF639B">
              <w:t>р</w:t>
            </w:r>
            <w:r w:rsidRPr="00FF639B">
              <w:t>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3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Образовательная область «Здоровье. Физическая культура»</w:t>
            </w:r>
          </w:p>
        </w:tc>
      </w:tr>
      <w:tr w:rsidR="00535A49" w:rsidRPr="00FF639B" w:rsidTr="002B554F">
        <w:trPr>
          <w:trHeight w:val="23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Средства ИКТ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Компьютер со звуковой ка</w:t>
            </w:r>
            <w:r w:rsidRPr="00FF639B">
              <w:t>р</w:t>
            </w:r>
            <w:r w:rsidRPr="00FF639B">
              <w:t>той.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 рабочем месте уч</w:t>
            </w:r>
            <w:r w:rsidRPr="00FF639B">
              <w:t>и</w:t>
            </w:r>
            <w:r w:rsidRPr="00FF639B">
              <w:t xml:space="preserve">теля - по возможности.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обеспечения, необходимого для организации учебного процесса.</w:t>
            </w:r>
          </w:p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Колонки.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Цифровые образовательные р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сурсы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учебники и тренажёры, в том числе занимательные з</w:t>
            </w:r>
            <w:r w:rsidRPr="00FF639B">
              <w:t>а</w:t>
            </w:r>
            <w:r w:rsidRPr="00FF639B">
              <w:t>дания по предмету.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Подбираются в соответствии с возможностями педагога и уч</w:t>
            </w:r>
            <w:r w:rsidRPr="00FF639B">
              <w:t>а</w:t>
            </w:r>
            <w:r w:rsidRPr="00FF639B">
              <w:t>щихся.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В составе библиотечн</w:t>
            </w:r>
            <w:r w:rsidRPr="00FF639B">
              <w:t>о</w:t>
            </w:r>
            <w:r w:rsidRPr="00FF639B">
              <w:t>го фонда.</w:t>
            </w:r>
          </w:p>
          <w:p w:rsidR="00535A49" w:rsidRPr="00FF639B" w:rsidRDefault="00535A49" w:rsidP="002B554F">
            <w:pPr>
              <w:jc w:val="both"/>
            </w:pPr>
            <w:r w:rsidRPr="00FF639B">
              <w:t xml:space="preserve">Наличие лицензионного программного обеспечения ограничения доступа к Интернет-ресурсам, содержание которых несовместимо с задачами </w:t>
            </w:r>
            <w:r w:rsidRPr="00FF639B">
              <w:lastRenderedPageBreak/>
              <w:t>воспитания и образования.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Составляется педагогами, использу</w:t>
            </w:r>
            <w:r w:rsidRPr="00FF639B">
              <w:t>ю</w:t>
            </w:r>
            <w:r w:rsidRPr="00FF639B">
              <w:t>щими данный ресурс.</w:t>
            </w:r>
          </w:p>
          <w:p w:rsidR="00535A49" w:rsidRPr="00FF639B" w:rsidRDefault="00535A49" w:rsidP="002B554F">
            <w:pPr>
              <w:jc w:val="both"/>
            </w:pPr>
            <w:r w:rsidRPr="00FF639B">
              <w:t>Включают схемы, таблицы, с которыми можно работать как на интерактивной доске, так и на персональном компь</w:t>
            </w:r>
            <w:r w:rsidRPr="00FF639B">
              <w:t>ю</w:t>
            </w:r>
            <w:r w:rsidRPr="00FF639B">
              <w:t>тере.</w:t>
            </w:r>
          </w:p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Электронные хрестоматии и энцикл</w:t>
            </w:r>
            <w:r w:rsidRPr="00FF639B">
              <w:t>о</w:t>
            </w:r>
            <w:r w:rsidRPr="00FF639B">
              <w:t>педии.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поиск</w:t>
            </w:r>
            <w:r w:rsidRPr="00FF639B">
              <w:t>о</w:t>
            </w:r>
            <w:r w:rsidRPr="00FF639B">
              <w:t>вых систем. -3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Коллекция цифровых образовательных р</w:t>
            </w:r>
            <w:r w:rsidRPr="00FF639B">
              <w:t>е</w:t>
            </w:r>
            <w:r w:rsidRPr="00FF639B">
              <w:t>сурсов.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И</w:t>
            </w:r>
            <w:r w:rsidRPr="00FF639B">
              <w:t>н</w:t>
            </w:r>
            <w:r w:rsidRPr="00FF639B">
              <w:t>тернет-сайтов.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Учебно-методическая литература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Методическая литература для учит</w:t>
            </w:r>
            <w:r w:rsidRPr="00FF639B">
              <w:t>е</w:t>
            </w:r>
            <w:r w:rsidRPr="00FF639B">
              <w:t>ля.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Энциклоп</w:t>
            </w:r>
            <w:r w:rsidRPr="00FF639B">
              <w:t>е</w:t>
            </w:r>
            <w:r w:rsidRPr="00FF639B">
              <w:t>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Словари.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Справочные пос</w:t>
            </w:r>
            <w:r w:rsidRPr="00FF639B">
              <w:t>о</w:t>
            </w:r>
            <w:r w:rsidRPr="00FF639B">
              <w:t>бия.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Периодические изд</w:t>
            </w:r>
            <w:r w:rsidRPr="00FF639B">
              <w:t>а</w:t>
            </w:r>
            <w:r w:rsidRPr="00FF639B">
              <w:t>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</w:tr>
      <w:tr w:rsidR="00535A49" w:rsidRPr="00FF639B" w:rsidTr="002B554F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Учебно-практическое и лабораторное оборудование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Наборы для гимнастических упражн</w:t>
            </w:r>
            <w:r w:rsidRPr="00FF639B">
              <w:t>е</w:t>
            </w:r>
            <w:r w:rsidRPr="00FF639B">
              <w:t>ний.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стенку, скамейку, бревно, перекладину, палку, скака</w:t>
            </w:r>
            <w:r w:rsidRPr="00FF639B">
              <w:t>л</w:t>
            </w:r>
            <w:r w:rsidRPr="00FF639B">
              <w:t>ку и т.п.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Комплект навесного оборуд</w:t>
            </w:r>
            <w:r w:rsidRPr="00FF639B">
              <w:t>о</w:t>
            </w:r>
            <w:r w:rsidRPr="00FF639B">
              <w:t>вания.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Перекладина, мишени для метания, баске</w:t>
            </w:r>
            <w:r w:rsidRPr="00FF639B">
              <w:t>т</w:t>
            </w:r>
            <w:r w:rsidRPr="00FF639B">
              <w:t>больные щиты.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Мячи. - 1</w:t>
            </w:r>
          </w:p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Коврики.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Г/К</w:t>
            </w:r>
          </w:p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F639B">
                <w:t>1 кг</w:t>
              </w:r>
            </w:smartTag>
            <w:r w:rsidRPr="00FF639B"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F639B">
                <w:t>2 кг</w:t>
              </w:r>
            </w:smartTag>
            <w:r w:rsidRPr="00FF639B">
              <w:t>, мяч малый (теннисный), мяч малый (мягкий), мячи баскетбольные, в</w:t>
            </w:r>
            <w:r w:rsidRPr="00FF639B">
              <w:t>о</w:t>
            </w:r>
            <w:r w:rsidRPr="00FF639B">
              <w:t>лейбольные и футбольные.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Кегли.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Обручи.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Оборудование для прыжков в в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соту и длину.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Мат гимнастический, планка для прыжков в высоту, стойка для прыжков  высоту, дорожка разметочная для прыжков в длину, рулетка измер</w:t>
            </w:r>
            <w:r w:rsidRPr="00FF639B">
              <w:t>и</w:t>
            </w:r>
            <w:r w:rsidRPr="00FF639B">
              <w:t>тельная.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Флажки.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Оборудование для игры в воле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F639B">
              <w:rPr>
                <w:rFonts w:ascii="Times New Roman" w:hAnsi="Times New Roman" w:cs="Times New Roman"/>
                <w:sz w:val="22"/>
                <w:szCs w:val="22"/>
              </w:rPr>
              <w:t>бол.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Лыжи.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Экранно-звуковые сре</w:t>
            </w:r>
            <w:r w:rsidRPr="00FF639B">
              <w:rPr>
                <w:b/>
              </w:rPr>
              <w:t>д</w:t>
            </w:r>
            <w:r w:rsidRPr="00FF639B">
              <w:rPr>
                <w:b/>
              </w:rPr>
              <w:t>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Аудиозаписи в соответствии с программой  обуч</w:t>
            </w:r>
            <w:r w:rsidRPr="00FF639B">
              <w:t>е</w:t>
            </w:r>
            <w:r w:rsidRPr="00FF639B">
              <w:t>ния.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lang w:val="en-US"/>
              </w:rPr>
              <w:t>CD</w:t>
            </w:r>
            <w:r w:rsidRPr="00FF639B">
              <w:t>-диски с фильмами и мультфильмами, соответс</w:t>
            </w:r>
            <w:r w:rsidRPr="00FF639B">
              <w:t>т</w:t>
            </w:r>
            <w:r w:rsidRPr="00FF639B">
              <w:t>вующими тематике учебных курсов.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Слайды (</w:t>
            </w:r>
            <w:proofErr w:type="spellStart"/>
            <w:r w:rsidRPr="00FF639B">
              <w:t>мультимедийные</w:t>
            </w:r>
            <w:proofErr w:type="spellEnd"/>
            <w:r w:rsidRPr="00FF639B">
              <w:t xml:space="preserve"> презентации), соответствующие тематике учебных ку</w:t>
            </w:r>
            <w:r w:rsidRPr="00FF639B">
              <w:t>р</w:t>
            </w:r>
            <w:r w:rsidRPr="00FF639B">
              <w:t>сов.- 2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  <w:rPr>
                <w:b/>
              </w:rPr>
            </w:pPr>
            <w:r w:rsidRPr="00FF639B">
              <w:rPr>
                <w:b/>
              </w:rPr>
              <w:t>Образовательная область «Технология»</w:t>
            </w:r>
          </w:p>
          <w:p w:rsidR="00535A49" w:rsidRPr="00FF639B" w:rsidRDefault="00535A49" w:rsidP="002B554F">
            <w:pPr>
              <w:jc w:val="center"/>
            </w:pPr>
            <w:r w:rsidRPr="00FF639B">
              <w:t>(труд, информатика)</w:t>
            </w:r>
          </w:p>
        </w:tc>
      </w:tr>
      <w:tr w:rsidR="00535A49" w:rsidRPr="00FF639B" w:rsidTr="002B554F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Средства ИКТ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Компьютер со звуковой ка</w:t>
            </w:r>
            <w:r w:rsidRPr="00FF639B">
              <w:t>р</w:t>
            </w:r>
            <w:r w:rsidRPr="00FF639B">
              <w:t>той.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Обязательно – на рабочем месте учителя. </w:t>
            </w:r>
          </w:p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обеспечения, необходимого для организации учебного процесса.</w:t>
            </w:r>
          </w:p>
          <w:p w:rsidR="00535A49" w:rsidRPr="00FF639B" w:rsidRDefault="00535A49" w:rsidP="002B554F">
            <w:pPr>
              <w:jc w:val="both"/>
            </w:pPr>
            <w:r w:rsidRPr="00FF639B">
              <w:lastRenderedPageBreak/>
              <w:t>Монитор жидкокристалл</w:t>
            </w:r>
            <w:r w:rsidRPr="00FF639B">
              <w:t>и</w:t>
            </w:r>
            <w:r w:rsidRPr="00FF639B">
              <w:t>ческий.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Компьютерные программы, обеспечивающие работу в курсах «Технология» и «Информ</w:t>
            </w:r>
            <w:r w:rsidRPr="00FF639B">
              <w:t>а</w:t>
            </w:r>
            <w:r w:rsidRPr="00FF639B">
              <w:t>тика».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Колонки.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Мультим</w:t>
            </w:r>
            <w:r w:rsidRPr="00FF639B">
              <w:t>е</w:t>
            </w:r>
            <w:r w:rsidRPr="00FF639B">
              <w:t>дийный</w:t>
            </w:r>
            <w:proofErr w:type="spellEnd"/>
            <w:r w:rsidRPr="00FF639B">
              <w:t xml:space="preserve"> проектор.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gramStart"/>
            <w:r w:rsidRPr="00FF639B">
              <w:t>Установленный</w:t>
            </w:r>
            <w:proofErr w:type="gramEnd"/>
            <w:r w:rsidRPr="00FF639B">
              <w:t xml:space="preserve"> в соответствии с требованиями техники безопасн</w:t>
            </w:r>
            <w:r w:rsidRPr="00FF639B">
              <w:t>о</w:t>
            </w:r>
            <w:r w:rsidRPr="00FF639B">
              <w:t>сти.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Интерактивная до</w:t>
            </w:r>
            <w:r w:rsidRPr="00FF639B">
              <w:t>с</w:t>
            </w:r>
            <w:r w:rsidRPr="00FF639B">
              <w:t>ка.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По возможности – в каждый к</w:t>
            </w:r>
            <w:r w:rsidRPr="00FF639B">
              <w:t>а</w:t>
            </w:r>
            <w:r w:rsidRPr="00FF639B">
              <w:t>бинет.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Принтер.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Л</w:t>
            </w:r>
            <w:r w:rsidRPr="00FF639B">
              <w:t>а</w:t>
            </w:r>
            <w:r w:rsidRPr="00FF639B">
              <w:t>зерный.</w:t>
            </w: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Сканер.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proofErr w:type="spellStart"/>
            <w:r w:rsidRPr="00FF639B">
              <w:t>Веб-камера</w:t>
            </w:r>
            <w:proofErr w:type="spellEnd"/>
            <w:r w:rsidRPr="00FF639B">
              <w:t xml:space="preserve">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Цифровой фотоаппарат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Видеокамера (по возможн</w:t>
            </w:r>
            <w:r w:rsidRPr="00FF639B">
              <w:t>о</w:t>
            </w:r>
            <w:r w:rsidRPr="00FF639B">
              <w:t>сти).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Цифровые образовательные р</w:t>
            </w:r>
            <w:r w:rsidRPr="00FF639B">
              <w:rPr>
                <w:b/>
              </w:rPr>
              <w:t>е</w:t>
            </w:r>
            <w:r w:rsidRPr="00FF639B">
              <w:rPr>
                <w:b/>
              </w:rPr>
              <w:t>сурсы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Диски с программами для создания неподвижных изображений и работы с ними, для создания мультипликации, ввода изображения в компьютер, сочет</w:t>
            </w:r>
            <w:r w:rsidRPr="00FF639B">
              <w:t>а</w:t>
            </w:r>
            <w:r w:rsidRPr="00FF639B">
              <w:t>ние их со звуком.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 </w:t>
            </w:r>
            <w:proofErr w:type="spellStart"/>
            <w:r w:rsidRPr="00FF639B">
              <w:t>Мультимедийные</w:t>
            </w:r>
            <w:proofErr w:type="spellEnd"/>
            <w:r w:rsidRPr="00FF639B">
              <w:t xml:space="preserve"> диски с программ</w:t>
            </w:r>
            <w:r w:rsidRPr="00FF639B">
              <w:t>а</w:t>
            </w:r>
            <w:r w:rsidRPr="00FF639B">
              <w:t xml:space="preserve">ми-редакторами для </w:t>
            </w:r>
            <w:r w:rsidRPr="00FF639B">
              <w:lastRenderedPageBreak/>
              <w:t>начальной школы.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lastRenderedPageBreak/>
              <w:t>К/Г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поиск</w:t>
            </w:r>
            <w:r w:rsidRPr="00FF639B">
              <w:t>о</w:t>
            </w:r>
            <w:r w:rsidRPr="00FF639B">
              <w:t>вых систем.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Наличие лицензионного программного обеспечения ограничения доступа к Интернет-ресурсам, содержание которых несовместимо с задачами воспитания и образования.</w:t>
            </w:r>
          </w:p>
          <w:p w:rsidR="00535A49" w:rsidRPr="00FF639B" w:rsidRDefault="00535A49" w:rsidP="002B554F">
            <w:pPr>
              <w:jc w:val="both"/>
            </w:pPr>
            <w:r w:rsidRPr="00FF639B">
              <w:t>Составляется педагогами, использу</w:t>
            </w:r>
            <w:r w:rsidRPr="00FF639B">
              <w:t>ю</w:t>
            </w:r>
            <w:r w:rsidRPr="00FF639B">
              <w:t>щими данный ресурс.</w:t>
            </w:r>
          </w:p>
        </w:tc>
      </w:tr>
      <w:tr w:rsidR="00535A49" w:rsidRPr="00FF639B" w:rsidTr="002B554F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Коллекция цифровых образовательных р</w:t>
            </w:r>
            <w:r w:rsidRPr="00FF639B">
              <w:t>е</w:t>
            </w:r>
            <w:r w:rsidRPr="00FF639B">
              <w:t>сурсов.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Перечень И</w:t>
            </w:r>
            <w:r w:rsidRPr="00FF639B">
              <w:t>н</w:t>
            </w:r>
            <w:r w:rsidRPr="00FF639B">
              <w:t>тернет-сайтов. - 3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Учебно-методическая литература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Методическая литература для учит</w:t>
            </w:r>
            <w:r w:rsidRPr="00FF639B">
              <w:t>е</w:t>
            </w:r>
            <w:r w:rsidRPr="00FF639B">
              <w:t>ля.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Учебно-методические комплекты нового поколения для уч</w:t>
            </w:r>
            <w:r w:rsidRPr="00FF639B">
              <w:t>а</w:t>
            </w:r>
            <w:r w:rsidRPr="00FF639B">
              <w:t>щихся.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Хрестоматии. –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Энциклоп</w:t>
            </w:r>
            <w:r w:rsidRPr="00FF639B">
              <w:t>е</w:t>
            </w:r>
            <w:r w:rsidRPr="00FF639B">
              <w:t>дии.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Словари.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Справочные пос</w:t>
            </w:r>
            <w:r w:rsidRPr="00FF639B">
              <w:t>о</w:t>
            </w:r>
            <w:r w:rsidRPr="00FF639B">
              <w:t>бия.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Периодические изд</w:t>
            </w:r>
            <w:r w:rsidRPr="00FF639B">
              <w:t>а</w:t>
            </w:r>
            <w:r w:rsidRPr="00FF639B">
              <w:t>ния по предмету.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  <w:rPr>
                <w:b/>
              </w:rPr>
            </w:pPr>
            <w:r w:rsidRPr="00FF639B">
              <w:rPr>
                <w:b/>
              </w:rPr>
              <w:t>Учебно-практическое и лабораторное оборудование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Компьютеры.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Количество компьютеров должно соответствовать нормативу: не менее одного компь</w:t>
            </w:r>
            <w:r w:rsidRPr="00FF639B">
              <w:t>ю</w:t>
            </w:r>
            <w:r w:rsidRPr="00FF639B">
              <w:t>тера на 2-х учеников.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Индивидуальные н</w:t>
            </w:r>
            <w:r w:rsidRPr="00FF639B">
              <w:t>а</w:t>
            </w:r>
            <w:r w:rsidRPr="00FF639B">
              <w:t>боры для ручного труда. - 1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Включают доски или клеёнки для работы с пластилином и природным материалом, цве</w:t>
            </w:r>
            <w:r w:rsidRPr="00FF639B">
              <w:t>т</w:t>
            </w:r>
            <w:r w:rsidRPr="00FF639B">
              <w:t>ная бумага, картон, клей, ножницы.</w:t>
            </w: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 xml:space="preserve">Конструкторы для изучения простых конструкций и </w:t>
            </w:r>
            <w:r w:rsidRPr="00FF639B">
              <w:lastRenderedPageBreak/>
              <w:t>механизмов. Действующие модели мех</w:t>
            </w:r>
            <w:r w:rsidRPr="00FF639B">
              <w:t>а</w:t>
            </w:r>
            <w:r w:rsidRPr="00FF639B">
              <w:t>низмов.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lastRenderedPageBreak/>
              <w:t>Г/К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Таблицы в соответствии с основными разделами програ</w:t>
            </w:r>
            <w:r w:rsidRPr="00FF639B">
              <w:t>м</w:t>
            </w:r>
            <w:r w:rsidRPr="00FF639B">
              <w:t>мы.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Альбомы демонстрационного и раздаточного матери</w:t>
            </w:r>
            <w:r w:rsidRPr="00FF639B">
              <w:t>а</w:t>
            </w:r>
            <w:r w:rsidRPr="00FF639B">
              <w:t>ла.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b/>
              </w:rPr>
              <w:t>Экранно-звуковые сре</w:t>
            </w:r>
            <w:r w:rsidRPr="00FF639B">
              <w:rPr>
                <w:b/>
              </w:rPr>
              <w:t>д</w:t>
            </w:r>
            <w:r w:rsidRPr="00FF639B">
              <w:rPr>
                <w:b/>
              </w:rPr>
              <w:t>ства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Аудиозаписи в соответствии с программой  обуч</w:t>
            </w:r>
            <w:r w:rsidRPr="00FF639B">
              <w:t>е</w:t>
            </w:r>
            <w:r w:rsidRPr="00FF639B">
              <w:t>ния.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rPr>
                <w:lang w:val="en-US"/>
              </w:rPr>
              <w:t>CD</w:t>
            </w:r>
            <w:r w:rsidRPr="00FF639B">
              <w:t>-диски с фильмами и мультфильмами, соответс</w:t>
            </w:r>
            <w:r w:rsidRPr="00FF639B">
              <w:t>т</w:t>
            </w:r>
            <w:r w:rsidRPr="00FF639B">
              <w:t>вующими тематике учебных курсов.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  <w:tr w:rsidR="00535A49" w:rsidRPr="00FF639B" w:rsidTr="002B554F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49" w:rsidRPr="00FF639B" w:rsidRDefault="00535A49" w:rsidP="002B554F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  <w:r w:rsidRPr="00FF639B">
              <w:t>Слайды (</w:t>
            </w:r>
            <w:proofErr w:type="spellStart"/>
            <w:r w:rsidRPr="00FF639B">
              <w:t>мультимедийные</w:t>
            </w:r>
            <w:proofErr w:type="spellEnd"/>
            <w:r w:rsidRPr="00FF639B">
              <w:t xml:space="preserve"> презентации), соответствующие тематике учебных ку</w:t>
            </w:r>
            <w:r w:rsidRPr="00FF639B">
              <w:t>р</w:t>
            </w:r>
            <w:r w:rsidRPr="00FF639B">
              <w:t>сов. - 2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center"/>
            </w:pPr>
            <w:r w:rsidRPr="00FF639B">
              <w:t>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49" w:rsidRPr="00FF639B" w:rsidRDefault="00535A49" w:rsidP="002B554F">
            <w:pPr>
              <w:jc w:val="both"/>
            </w:pPr>
          </w:p>
        </w:tc>
      </w:tr>
    </w:tbl>
    <w:p w:rsidR="00535A49" w:rsidRPr="007C1772" w:rsidRDefault="00535A49" w:rsidP="00535A49"/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535A49" w:rsidRPr="007C1772" w:rsidRDefault="00535A49" w:rsidP="00535A49">
      <w:pPr>
        <w:jc w:val="both"/>
      </w:pPr>
    </w:p>
    <w:p w:rsidR="00E26101" w:rsidRDefault="00E26101"/>
    <w:sectPr w:rsidR="00E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64B"/>
    <w:multiLevelType w:val="multilevel"/>
    <w:tmpl w:val="16C6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2699"/>
    <w:multiLevelType w:val="multilevel"/>
    <w:tmpl w:val="ED6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88A"/>
    <w:multiLevelType w:val="multilevel"/>
    <w:tmpl w:val="A95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9EB"/>
    <w:multiLevelType w:val="hybridMultilevel"/>
    <w:tmpl w:val="69FEAAF4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31732"/>
    <w:multiLevelType w:val="hybridMultilevel"/>
    <w:tmpl w:val="0B58B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972FA"/>
    <w:multiLevelType w:val="hybridMultilevel"/>
    <w:tmpl w:val="76C6F280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90BF3"/>
    <w:multiLevelType w:val="hybridMultilevel"/>
    <w:tmpl w:val="39F01CEA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87B41"/>
    <w:multiLevelType w:val="multilevel"/>
    <w:tmpl w:val="6AC0D64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A747D2"/>
    <w:multiLevelType w:val="hybridMultilevel"/>
    <w:tmpl w:val="38C2CAC8"/>
    <w:lvl w:ilvl="0" w:tplc="DB2E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E0816">
      <w:numFmt w:val="none"/>
      <w:lvlText w:val=""/>
      <w:lvlJc w:val="left"/>
      <w:pPr>
        <w:tabs>
          <w:tab w:val="num" w:pos="360"/>
        </w:tabs>
      </w:pPr>
    </w:lvl>
    <w:lvl w:ilvl="2" w:tplc="AD16BE0C">
      <w:numFmt w:val="none"/>
      <w:lvlText w:val=""/>
      <w:lvlJc w:val="left"/>
      <w:pPr>
        <w:tabs>
          <w:tab w:val="num" w:pos="360"/>
        </w:tabs>
      </w:pPr>
    </w:lvl>
    <w:lvl w:ilvl="3" w:tplc="536846E6">
      <w:numFmt w:val="none"/>
      <w:lvlText w:val=""/>
      <w:lvlJc w:val="left"/>
      <w:pPr>
        <w:tabs>
          <w:tab w:val="num" w:pos="360"/>
        </w:tabs>
      </w:pPr>
    </w:lvl>
    <w:lvl w:ilvl="4" w:tplc="685AC084">
      <w:numFmt w:val="none"/>
      <w:lvlText w:val=""/>
      <w:lvlJc w:val="left"/>
      <w:pPr>
        <w:tabs>
          <w:tab w:val="num" w:pos="360"/>
        </w:tabs>
      </w:pPr>
    </w:lvl>
    <w:lvl w:ilvl="5" w:tplc="2D2C4A10">
      <w:numFmt w:val="none"/>
      <w:lvlText w:val=""/>
      <w:lvlJc w:val="left"/>
      <w:pPr>
        <w:tabs>
          <w:tab w:val="num" w:pos="360"/>
        </w:tabs>
      </w:pPr>
    </w:lvl>
    <w:lvl w:ilvl="6" w:tplc="DD64CCAA">
      <w:numFmt w:val="none"/>
      <w:lvlText w:val=""/>
      <w:lvlJc w:val="left"/>
      <w:pPr>
        <w:tabs>
          <w:tab w:val="num" w:pos="360"/>
        </w:tabs>
      </w:pPr>
    </w:lvl>
    <w:lvl w:ilvl="7" w:tplc="3700785C">
      <w:numFmt w:val="none"/>
      <w:lvlText w:val=""/>
      <w:lvlJc w:val="left"/>
      <w:pPr>
        <w:tabs>
          <w:tab w:val="num" w:pos="360"/>
        </w:tabs>
      </w:pPr>
    </w:lvl>
    <w:lvl w:ilvl="8" w:tplc="F45897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7986113"/>
    <w:multiLevelType w:val="multilevel"/>
    <w:tmpl w:val="DFD0AC3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10">
    <w:nsid w:val="19A50114"/>
    <w:multiLevelType w:val="multilevel"/>
    <w:tmpl w:val="39A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C502C"/>
    <w:multiLevelType w:val="hybridMultilevel"/>
    <w:tmpl w:val="B792CE16"/>
    <w:lvl w:ilvl="0" w:tplc="AF8AE4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8C58EC"/>
    <w:multiLevelType w:val="multilevel"/>
    <w:tmpl w:val="20F4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358ED"/>
    <w:multiLevelType w:val="multilevel"/>
    <w:tmpl w:val="6DACB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F18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CF03248"/>
    <w:multiLevelType w:val="hybridMultilevel"/>
    <w:tmpl w:val="7A60273A"/>
    <w:lvl w:ilvl="0" w:tplc="AF8AE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B167B"/>
    <w:multiLevelType w:val="multilevel"/>
    <w:tmpl w:val="694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55C94"/>
    <w:multiLevelType w:val="hybridMultilevel"/>
    <w:tmpl w:val="2DA0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2506B"/>
    <w:multiLevelType w:val="hybridMultilevel"/>
    <w:tmpl w:val="FA52C6C6"/>
    <w:lvl w:ilvl="0" w:tplc="39D85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0E938">
      <w:numFmt w:val="none"/>
      <w:lvlText w:val=""/>
      <w:lvlJc w:val="left"/>
      <w:pPr>
        <w:tabs>
          <w:tab w:val="num" w:pos="360"/>
        </w:tabs>
      </w:pPr>
    </w:lvl>
    <w:lvl w:ilvl="2" w:tplc="9D5A04CA">
      <w:numFmt w:val="none"/>
      <w:lvlText w:val=""/>
      <w:lvlJc w:val="left"/>
      <w:pPr>
        <w:tabs>
          <w:tab w:val="num" w:pos="360"/>
        </w:tabs>
      </w:pPr>
    </w:lvl>
    <w:lvl w:ilvl="3" w:tplc="166A2AC6">
      <w:numFmt w:val="none"/>
      <w:lvlText w:val=""/>
      <w:lvlJc w:val="left"/>
      <w:pPr>
        <w:tabs>
          <w:tab w:val="num" w:pos="360"/>
        </w:tabs>
      </w:pPr>
    </w:lvl>
    <w:lvl w:ilvl="4" w:tplc="55DC5EA4">
      <w:numFmt w:val="none"/>
      <w:lvlText w:val=""/>
      <w:lvlJc w:val="left"/>
      <w:pPr>
        <w:tabs>
          <w:tab w:val="num" w:pos="360"/>
        </w:tabs>
      </w:pPr>
    </w:lvl>
    <w:lvl w:ilvl="5" w:tplc="1AF8254C">
      <w:numFmt w:val="none"/>
      <w:lvlText w:val=""/>
      <w:lvlJc w:val="left"/>
      <w:pPr>
        <w:tabs>
          <w:tab w:val="num" w:pos="360"/>
        </w:tabs>
      </w:pPr>
    </w:lvl>
    <w:lvl w:ilvl="6" w:tplc="2C88CD38">
      <w:numFmt w:val="none"/>
      <w:lvlText w:val=""/>
      <w:lvlJc w:val="left"/>
      <w:pPr>
        <w:tabs>
          <w:tab w:val="num" w:pos="360"/>
        </w:tabs>
      </w:pPr>
    </w:lvl>
    <w:lvl w:ilvl="7" w:tplc="6D12E020">
      <w:numFmt w:val="none"/>
      <w:lvlText w:val=""/>
      <w:lvlJc w:val="left"/>
      <w:pPr>
        <w:tabs>
          <w:tab w:val="num" w:pos="360"/>
        </w:tabs>
      </w:pPr>
    </w:lvl>
    <w:lvl w:ilvl="8" w:tplc="EC4CD6D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8211902"/>
    <w:multiLevelType w:val="multilevel"/>
    <w:tmpl w:val="4BCC66C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20">
    <w:nsid w:val="39C85D43"/>
    <w:multiLevelType w:val="multilevel"/>
    <w:tmpl w:val="22B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96988"/>
    <w:multiLevelType w:val="multilevel"/>
    <w:tmpl w:val="96C6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84651"/>
    <w:multiLevelType w:val="multilevel"/>
    <w:tmpl w:val="C8D4FE2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4D77FF"/>
    <w:multiLevelType w:val="hybridMultilevel"/>
    <w:tmpl w:val="6428E7D2"/>
    <w:lvl w:ilvl="0" w:tplc="2020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0ED5C">
      <w:numFmt w:val="none"/>
      <w:lvlText w:val=""/>
      <w:lvlJc w:val="left"/>
      <w:pPr>
        <w:tabs>
          <w:tab w:val="num" w:pos="360"/>
        </w:tabs>
      </w:pPr>
    </w:lvl>
    <w:lvl w:ilvl="2" w:tplc="90DCB40E">
      <w:numFmt w:val="none"/>
      <w:lvlText w:val=""/>
      <w:lvlJc w:val="left"/>
      <w:pPr>
        <w:tabs>
          <w:tab w:val="num" w:pos="360"/>
        </w:tabs>
      </w:pPr>
    </w:lvl>
    <w:lvl w:ilvl="3" w:tplc="2792695A">
      <w:numFmt w:val="none"/>
      <w:lvlText w:val=""/>
      <w:lvlJc w:val="left"/>
      <w:pPr>
        <w:tabs>
          <w:tab w:val="num" w:pos="360"/>
        </w:tabs>
      </w:pPr>
    </w:lvl>
    <w:lvl w:ilvl="4" w:tplc="0DC491AE">
      <w:numFmt w:val="none"/>
      <w:lvlText w:val=""/>
      <w:lvlJc w:val="left"/>
      <w:pPr>
        <w:tabs>
          <w:tab w:val="num" w:pos="360"/>
        </w:tabs>
      </w:pPr>
    </w:lvl>
    <w:lvl w:ilvl="5" w:tplc="336CFFDC">
      <w:numFmt w:val="none"/>
      <w:lvlText w:val=""/>
      <w:lvlJc w:val="left"/>
      <w:pPr>
        <w:tabs>
          <w:tab w:val="num" w:pos="360"/>
        </w:tabs>
      </w:pPr>
    </w:lvl>
    <w:lvl w:ilvl="6" w:tplc="22986BB0">
      <w:numFmt w:val="none"/>
      <w:lvlText w:val=""/>
      <w:lvlJc w:val="left"/>
      <w:pPr>
        <w:tabs>
          <w:tab w:val="num" w:pos="360"/>
        </w:tabs>
      </w:pPr>
    </w:lvl>
    <w:lvl w:ilvl="7" w:tplc="E1668948">
      <w:numFmt w:val="none"/>
      <w:lvlText w:val=""/>
      <w:lvlJc w:val="left"/>
      <w:pPr>
        <w:tabs>
          <w:tab w:val="num" w:pos="360"/>
        </w:tabs>
      </w:pPr>
    </w:lvl>
    <w:lvl w:ilvl="8" w:tplc="3454CA9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55346FF"/>
    <w:multiLevelType w:val="hybridMultilevel"/>
    <w:tmpl w:val="AEF80A4E"/>
    <w:lvl w:ilvl="0" w:tplc="4ED0F1A4">
      <w:start w:val="1"/>
      <w:numFmt w:val="decimal"/>
      <w:lvlText w:val="%1."/>
      <w:lvlJc w:val="left"/>
      <w:pPr>
        <w:tabs>
          <w:tab w:val="num" w:pos="2397"/>
        </w:tabs>
        <w:ind w:left="2397" w:hanging="11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34DDE"/>
    <w:multiLevelType w:val="hybridMultilevel"/>
    <w:tmpl w:val="2668AAB4"/>
    <w:lvl w:ilvl="0" w:tplc="FF04D1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4C5D40"/>
    <w:multiLevelType w:val="multilevel"/>
    <w:tmpl w:val="491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82B99"/>
    <w:multiLevelType w:val="hybridMultilevel"/>
    <w:tmpl w:val="49B4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C3111"/>
    <w:multiLevelType w:val="multilevel"/>
    <w:tmpl w:val="3AC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D4D65"/>
    <w:multiLevelType w:val="multilevel"/>
    <w:tmpl w:val="B978D8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6D05633"/>
    <w:multiLevelType w:val="multilevel"/>
    <w:tmpl w:val="35A0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8B027C"/>
    <w:multiLevelType w:val="multilevel"/>
    <w:tmpl w:val="E65C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3"/>
  </w:num>
  <w:num w:numId="8">
    <w:abstractNumId w:val="14"/>
  </w:num>
  <w:num w:numId="9">
    <w:abstractNumId w:val="11"/>
  </w:num>
  <w:num w:numId="10">
    <w:abstractNumId w:val="6"/>
  </w:num>
  <w:num w:numId="11">
    <w:abstractNumId w:val="27"/>
  </w:num>
  <w:num w:numId="12">
    <w:abstractNumId w:val="20"/>
  </w:num>
  <w:num w:numId="13">
    <w:abstractNumId w:val="3"/>
  </w:num>
  <w:num w:numId="14">
    <w:abstractNumId w:val="15"/>
  </w:num>
  <w:num w:numId="15">
    <w:abstractNumId w:val="22"/>
  </w:num>
  <w:num w:numId="16">
    <w:abstractNumId w:val="7"/>
  </w:num>
  <w:num w:numId="17">
    <w:abstractNumId w:val="25"/>
  </w:num>
  <w:num w:numId="18">
    <w:abstractNumId w:val="0"/>
  </w:num>
  <w:num w:numId="19">
    <w:abstractNumId w:val="30"/>
  </w:num>
  <w:num w:numId="20">
    <w:abstractNumId w:val="13"/>
  </w:num>
  <w:num w:numId="21">
    <w:abstractNumId w:val="26"/>
  </w:num>
  <w:num w:numId="22">
    <w:abstractNumId w:val="21"/>
  </w:num>
  <w:num w:numId="23">
    <w:abstractNumId w:val="10"/>
  </w:num>
  <w:num w:numId="24">
    <w:abstractNumId w:val="28"/>
  </w:num>
  <w:num w:numId="25">
    <w:abstractNumId w:val="31"/>
  </w:num>
  <w:num w:numId="26">
    <w:abstractNumId w:val="12"/>
  </w:num>
  <w:num w:numId="27">
    <w:abstractNumId w:val="8"/>
  </w:num>
  <w:num w:numId="28">
    <w:abstractNumId w:val="5"/>
  </w:num>
  <w:num w:numId="29">
    <w:abstractNumId w:val="19"/>
  </w:num>
  <w:num w:numId="30">
    <w:abstractNumId w:val="9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A49"/>
    <w:rsid w:val="00535A49"/>
    <w:rsid w:val="00E2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35A49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35A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5A4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35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35A4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5A4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535A49"/>
    <w:pPr>
      <w:spacing w:before="1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35A49"/>
    <w:rPr>
      <w:color w:val="003399"/>
      <w:u w:val="single"/>
    </w:rPr>
  </w:style>
  <w:style w:type="character" w:customStyle="1" w:styleId="maintext1">
    <w:name w:val="maintext1"/>
    <w:basedOn w:val="a0"/>
    <w:rsid w:val="00535A49"/>
    <w:rPr>
      <w:vanish w:val="0"/>
      <w:webHidden w:val="0"/>
      <w:sz w:val="24"/>
      <w:szCs w:val="24"/>
      <w:specVanish w:val="0"/>
    </w:rPr>
  </w:style>
  <w:style w:type="character" w:styleId="a5">
    <w:name w:val="Strong"/>
    <w:basedOn w:val="a0"/>
    <w:qFormat/>
    <w:rsid w:val="00535A49"/>
    <w:rPr>
      <w:b/>
      <w:bCs/>
    </w:rPr>
  </w:style>
  <w:style w:type="character" w:customStyle="1" w:styleId="a6">
    <w:name w:val="Символ сноски"/>
    <w:basedOn w:val="a0"/>
    <w:rsid w:val="00535A49"/>
    <w:rPr>
      <w:vertAlign w:val="superscript"/>
    </w:rPr>
  </w:style>
  <w:style w:type="paragraph" w:customStyle="1" w:styleId="ConsPlusTitle">
    <w:name w:val="ConsPlusTitle"/>
    <w:rsid w:val="00535A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Heading">
    <w:name w:val="Heading"/>
    <w:rsid w:val="00535A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35A4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lainText">
    <w:name w:val="Plain Text"/>
    <w:basedOn w:val="a"/>
    <w:rsid w:val="00535A49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footnote text"/>
    <w:basedOn w:val="a"/>
    <w:link w:val="a8"/>
    <w:rsid w:val="00535A49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535A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35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53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35A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535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rsid w:val="00535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35A4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35A49"/>
  </w:style>
  <w:style w:type="paragraph" w:styleId="af">
    <w:name w:val="header"/>
    <w:basedOn w:val="a"/>
    <w:link w:val="af0"/>
    <w:rsid w:val="00535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35A4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35A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535A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Текст выноски Знак"/>
    <w:basedOn w:val="a0"/>
    <w:link w:val="af4"/>
    <w:rsid w:val="00535A49"/>
    <w:rPr>
      <w:rFonts w:ascii="Tahoma" w:hAnsi="Tahoma"/>
      <w:sz w:val="16"/>
      <w:szCs w:val="16"/>
    </w:rPr>
  </w:style>
  <w:style w:type="paragraph" w:styleId="af4">
    <w:name w:val="Balloon Text"/>
    <w:basedOn w:val="a"/>
    <w:link w:val="af3"/>
    <w:rsid w:val="00535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f4"/>
    <w:rsid w:val="00535A49"/>
    <w:rPr>
      <w:rFonts w:ascii="Tahoma" w:hAnsi="Tahoma" w:cs="Tahoma"/>
      <w:sz w:val="16"/>
      <w:szCs w:val="16"/>
    </w:rPr>
  </w:style>
  <w:style w:type="character" w:customStyle="1" w:styleId="af5">
    <w:name w:val="Основной текст с отступом Знак"/>
    <w:basedOn w:val="a0"/>
    <w:link w:val="af6"/>
    <w:rsid w:val="00535A49"/>
    <w:rPr>
      <w:sz w:val="28"/>
    </w:rPr>
  </w:style>
  <w:style w:type="paragraph" w:styleId="af6">
    <w:name w:val="Body Text Indent"/>
    <w:basedOn w:val="a"/>
    <w:link w:val="af5"/>
    <w:rsid w:val="00535A49"/>
    <w:pPr>
      <w:spacing w:after="0" w:line="240" w:lineRule="auto"/>
      <w:ind w:firstLine="720"/>
      <w:jc w:val="both"/>
    </w:pPr>
    <w:rPr>
      <w:sz w:val="28"/>
    </w:rPr>
  </w:style>
  <w:style w:type="character" w:customStyle="1" w:styleId="12">
    <w:name w:val="Основной текст с отступом Знак1"/>
    <w:basedOn w:val="a0"/>
    <w:link w:val="af6"/>
    <w:rsid w:val="00535A49"/>
  </w:style>
  <w:style w:type="paragraph" w:customStyle="1" w:styleId="Normal">
    <w:name w:val="Normal"/>
    <w:rsid w:val="0053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"/>
    <w:qFormat/>
    <w:rsid w:val="00535A49"/>
    <w:pPr>
      <w:ind w:left="720"/>
      <w:contextualSpacing/>
    </w:pPr>
    <w:rPr>
      <w:rFonts w:ascii="Times New Roman" w:eastAsia="Calibri" w:hAnsi="Times New Roman" w:cs="Times New Roman"/>
      <w:color w:val="000000"/>
      <w:spacing w:val="28"/>
      <w:sz w:val="28"/>
      <w:szCs w:val="28"/>
      <w:lang w:eastAsia="en-US"/>
    </w:rPr>
  </w:style>
  <w:style w:type="paragraph" w:styleId="af8">
    <w:name w:val="Subtitle"/>
    <w:basedOn w:val="a"/>
    <w:link w:val="af9"/>
    <w:qFormat/>
    <w:rsid w:val="00535A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Подзаголовок Знак"/>
    <w:basedOn w:val="a0"/>
    <w:link w:val="af8"/>
    <w:rsid w:val="00535A49"/>
    <w:rPr>
      <w:rFonts w:ascii="Times New Roman" w:eastAsia="Times New Roman" w:hAnsi="Times New Roman" w:cs="Times New Roman"/>
      <w:b/>
      <w:sz w:val="28"/>
      <w:szCs w:val="20"/>
    </w:rPr>
  </w:style>
  <w:style w:type="character" w:styleId="afa">
    <w:name w:val="Emphasis"/>
    <w:basedOn w:val="a0"/>
    <w:qFormat/>
    <w:rsid w:val="00535A49"/>
    <w:rPr>
      <w:i/>
      <w:iCs/>
    </w:rPr>
  </w:style>
  <w:style w:type="character" w:customStyle="1" w:styleId="z-">
    <w:name w:val="z-Начало формы Знак"/>
    <w:basedOn w:val="a0"/>
    <w:link w:val="z-0"/>
    <w:rsid w:val="00535A49"/>
    <w:rPr>
      <w:rFonts w:ascii="Arial" w:hAnsi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nhideWhenUsed/>
    <w:rsid w:val="00535A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rsid w:val="00535A4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rsid w:val="00535A49"/>
    <w:rPr>
      <w:rFonts w:ascii="Arial" w:hAnsi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nhideWhenUsed/>
    <w:rsid w:val="00535A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rsid w:val="00535A49"/>
    <w:rPr>
      <w:rFonts w:ascii="Arial" w:hAnsi="Arial" w:cs="Arial"/>
      <w:vanish/>
      <w:sz w:val="16"/>
      <w:szCs w:val="16"/>
    </w:rPr>
  </w:style>
  <w:style w:type="character" w:customStyle="1" w:styleId="21">
    <w:name w:val="Основной текст 2 Знак"/>
    <w:basedOn w:val="a0"/>
    <w:link w:val="22"/>
    <w:rsid w:val="00535A49"/>
    <w:rPr>
      <w:sz w:val="24"/>
      <w:szCs w:val="24"/>
    </w:rPr>
  </w:style>
  <w:style w:type="paragraph" w:styleId="22">
    <w:name w:val="Body Text 2"/>
    <w:basedOn w:val="a"/>
    <w:link w:val="21"/>
    <w:rsid w:val="00535A49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rsid w:val="00535A49"/>
  </w:style>
  <w:style w:type="paragraph" w:customStyle="1" w:styleId="text">
    <w:name w:val="text"/>
    <w:basedOn w:val="a"/>
    <w:rsid w:val="00535A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articleseparator">
    <w:name w:val="article_separator"/>
    <w:basedOn w:val="a0"/>
    <w:rsid w:val="00535A49"/>
    <w:rPr>
      <w:vanish/>
      <w:webHidden w:val="0"/>
      <w:specVanish w:val="0"/>
    </w:rPr>
  </w:style>
  <w:style w:type="paragraph" w:customStyle="1" w:styleId="western">
    <w:name w:val="western"/>
    <w:basedOn w:val="a"/>
    <w:rsid w:val="005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date">
    <w:name w:val="modifydate"/>
    <w:basedOn w:val="a"/>
    <w:rsid w:val="005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535A4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"/>
    <w:basedOn w:val="a"/>
    <w:rsid w:val="00535A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List"/>
    <w:basedOn w:val="a"/>
    <w:rsid w:val="00535A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3035</Words>
  <Characters>17306</Characters>
  <Application>Microsoft Office Word</Application>
  <DocSecurity>0</DocSecurity>
  <Lines>144</Lines>
  <Paragraphs>40</Paragraphs>
  <ScaleCrop>false</ScaleCrop>
  <Company/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2012-05-17T07:05:00Z</dcterms:created>
  <dcterms:modified xsi:type="dcterms:W3CDTF">2012-05-17T07:08:00Z</dcterms:modified>
</cp:coreProperties>
</file>